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51316" w14:textId="77777777" w:rsidR="005F6D8D" w:rsidRPr="00F26C13" w:rsidRDefault="005F6D8D" w:rsidP="004A7A74">
      <w:pPr>
        <w:pStyle w:val="NoSpacing"/>
        <w:jc w:val="center"/>
        <w:rPr>
          <w:rFonts w:asciiTheme="majorHAnsi" w:hAnsiTheme="majorHAnsi"/>
          <w:sz w:val="20"/>
          <w:szCs w:val="20"/>
        </w:rPr>
      </w:pPr>
    </w:p>
    <w:p w14:paraId="2F0A0B69" w14:textId="77777777" w:rsidR="005F6D8D" w:rsidRPr="00F26C13" w:rsidRDefault="005F6D8D" w:rsidP="004A7A74">
      <w:pPr>
        <w:pStyle w:val="NoSpacing"/>
        <w:jc w:val="center"/>
        <w:rPr>
          <w:rFonts w:asciiTheme="majorHAnsi" w:hAnsiTheme="majorHAnsi"/>
          <w:sz w:val="20"/>
          <w:szCs w:val="20"/>
        </w:rPr>
      </w:pPr>
    </w:p>
    <w:p w14:paraId="2F647B82" w14:textId="77777777" w:rsidR="005F6D8D" w:rsidRPr="00F26C13" w:rsidRDefault="005F6D8D" w:rsidP="004A7A74">
      <w:pPr>
        <w:pStyle w:val="NoSpacing"/>
        <w:jc w:val="center"/>
        <w:rPr>
          <w:rFonts w:asciiTheme="majorHAnsi" w:hAnsiTheme="majorHAnsi"/>
          <w:sz w:val="20"/>
          <w:szCs w:val="20"/>
        </w:rPr>
      </w:pPr>
    </w:p>
    <w:p w14:paraId="3CE30531" w14:textId="77777777" w:rsidR="004A7A74" w:rsidRPr="00E35F94" w:rsidRDefault="004A7A74" w:rsidP="006B717D">
      <w:pPr>
        <w:pStyle w:val="NoSpacing"/>
        <w:jc w:val="center"/>
        <w:rPr>
          <w:rFonts w:asciiTheme="majorHAnsi" w:hAnsiTheme="majorHAnsi"/>
          <w:sz w:val="20"/>
          <w:szCs w:val="20"/>
        </w:rPr>
      </w:pPr>
      <w:r w:rsidRPr="00E35F94">
        <w:rPr>
          <w:rFonts w:asciiTheme="majorHAnsi" w:hAnsiTheme="majorHAnsi"/>
          <w:sz w:val="20"/>
          <w:szCs w:val="20"/>
        </w:rPr>
        <w:t xml:space="preserve">DETROIT </w:t>
      </w:r>
      <w:r w:rsidR="008405A6" w:rsidRPr="00E35F94">
        <w:rPr>
          <w:rFonts w:asciiTheme="majorHAnsi" w:hAnsiTheme="majorHAnsi"/>
          <w:sz w:val="20"/>
          <w:szCs w:val="20"/>
        </w:rPr>
        <w:t>EDUCATIONAL TELEVISION FOUNDATION</w:t>
      </w:r>
    </w:p>
    <w:p w14:paraId="6C4AEFE8" w14:textId="77777777" w:rsidR="004A7A74" w:rsidRPr="00E35F94" w:rsidRDefault="004A7A74" w:rsidP="006B717D">
      <w:pPr>
        <w:pStyle w:val="NoSpacing"/>
        <w:jc w:val="center"/>
        <w:rPr>
          <w:rFonts w:asciiTheme="majorHAnsi" w:hAnsiTheme="majorHAnsi"/>
          <w:sz w:val="20"/>
          <w:szCs w:val="20"/>
        </w:rPr>
      </w:pPr>
      <w:r w:rsidRPr="00E35F94">
        <w:rPr>
          <w:rFonts w:asciiTheme="majorHAnsi" w:hAnsiTheme="majorHAnsi"/>
          <w:sz w:val="20"/>
          <w:szCs w:val="20"/>
        </w:rPr>
        <w:t>DIVERSITY ANNUAL REPORT</w:t>
      </w:r>
    </w:p>
    <w:p w14:paraId="11E27F96" w14:textId="77777777" w:rsidR="00DA1228" w:rsidRPr="00E35F94" w:rsidRDefault="006D247B" w:rsidP="006B717D">
      <w:pPr>
        <w:pStyle w:val="NoSpacing"/>
        <w:jc w:val="center"/>
        <w:rPr>
          <w:rFonts w:asciiTheme="majorHAnsi" w:hAnsiTheme="majorHAnsi"/>
          <w:sz w:val="20"/>
          <w:szCs w:val="20"/>
        </w:rPr>
      </w:pPr>
      <w:r w:rsidRPr="00E35F94">
        <w:rPr>
          <w:rFonts w:asciiTheme="majorHAnsi" w:hAnsiTheme="majorHAnsi"/>
          <w:sz w:val="20"/>
          <w:szCs w:val="20"/>
        </w:rPr>
        <w:t>20</w:t>
      </w:r>
      <w:r w:rsidR="004F6DED" w:rsidRPr="00E35F94">
        <w:rPr>
          <w:rFonts w:asciiTheme="majorHAnsi" w:hAnsiTheme="majorHAnsi"/>
          <w:sz w:val="20"/>
          <w:szCs w:val="20"/>
        </w:rPr>
        <w:t>19</w:t>
      </w:r>
    </w:p>
    <w:p w14:paraId="39454AF9" w14:textId="77777777" w:rsidR="004A7A74" w:rsidRPr="00E35F94" w:rsidRDefault="006D247B" w:rsidP="006B717D">
      <w:pPr>
        <w:pStyle w:val="NoSpacing"/>
        <w:jc w:val="center"/>
        <w:rPr>
          <w:rFonts w:asciiTheme="majorHAnsi" w:hAnsiTheme="majorHAnsi"/>
          <w:sz w:val="20"/>
          <w:szCs w:val="20"/>
        </w:rPr>
      </w:pPr>
      <w:r w:rsidRPr="00E35F94">
        <w:rPr>
          <w:rFonts w:asciiTheme="majorHAnsi" w:hAnsiTheme="majorHAnsi"/>
          <w:sz w:val="20"/>
          <w:szCs w:val="20"/>
        </w:rPr>
        <w:t>October 1, 201</w:t>
      </w:r>
      <w:r w:rsidR="004F6DED" w:rsidRPr="00E35F94">
        <w:rPr>
          <w:rFonts w:asciiTheme="majorHAnsi" w:hAnsiTheme="majorHAnsi"/>
          <w:sz w:val="20"/>
          <w:szCs w:val="20"/>
        </w:rPr>
        <w:t>8</w:t>
      </w:r>
      <w:r w:rsidRPr="00E35F94">
        <w:rPr>
          <w:rFonts w:asciiTheme="majorHAnsi" w:hAnsiTheme="majorHAnsi"/>
          <w:sz w:val="20"/>
          <w:szCs w:val="20"/>
        </w:rPr>
        <w:t>-September 30, 20</w:t>
      </w:r>
      <w:r w:rsidR="004F6DED" w:rsidRPr="00E35F94">
        <w:rPr>
          <w:rFonts w:asciiTheme="majorHAnsi" w:hAnsiTheme="majorHAnsi"/>
          <w:sz w:val="20"/>
          <w:szCs w:val="20"/>
        </w:rPr>
        <w:t>19</w:t>
      </w:r>
    </w:p>
    <w:p w14:paraId="325A161D" w14:textId="77777777" w:rsidR="004A7A74" w:rsidRPr="00E35F94" w:rsidRDefault="004A7A74" w:rsidP="006B717D">
      <w:pPr>
        <w:pStyle w:val="NoSpacing"/>
        <w:rPr>
          <w:rFonts w:asciiTheme="majorHAnsi" w:hAnsiTheme="majorHAnsi"/>
          <w:sz w:val="20"/>
          <w:szCs w:val="20"/>
        </w:rPr>
      </w:pPr>
    </w:p>
    <w:p w14:paraId="450F2057" w14:textId="77777777" w:rsidR="005F6D8D" w:rsidRPr="00E35F94" w:rsidRDefault="005F6D8D" w:rsidP="006B717D">
      <w:pPr>
        <w:pStyle w:val="NoSpacing"/>
        <w:rPr>
          <w:rFonts w:asciiTheme="majorHAnsi" w:hAnsiTheme="majorHAnsi"/>
          <w:sz w:val="20"/>
          <w:szCs w:val="20"/>
        </w:rPr>
      </w:pPr>
    </w:p>
    <w:p w14:paraId="70588038" w14:textId="77777777" w:rsidR="004A7A74" w:rsidRPr="00E35F94" w:rsidRDefault="004A7A74" w:rsidP="006B717D">
      <w:pPr>
        <w:pStyle w:val="NoSpacing"/>
        <w:rPr>
          <w:rFonts w:asciiTheme="majorHAnsi" w:hAnsiTheme="majorHAnsi"/>
          <w:sz w:val="20"/>
          <w:szCs w:val="20"/>
        </w:rPr>
      </w:pPr>
      <w:r w:rsidRPr="00E35F94">
        <w:rPr>
          <w:rFonts w:asciiTheme="majorHAnsi" w:hAnsiTheme="majorHAnsi"/>
          <w:sz w:val="20"/>
          <w:szCs w:val="20"/>
        </w:rPr>
        <w:t xml:space="preserve">Founded in 1955, </w:t>
      </w:r>
      <w:r w:rsidR="008405A6" w:rsidRPr="00E35F94">
        <w:rPr>
          <w:rFonts w:asciiTheme="majorHAnsi" w:hAnsiTheme="majorHAnsi"/>
          <w:sz w:val="20"/>
          <w:szCs w:val="20"/>
        </w:rPr>
        <w:t>Detroit Educational Television Foundation</w:t>
      </w:r>
      <w:r w:rsidR="00DA4886" w:rsidRPr="00E35F94">
        <w:rPr>
          <w:rFonts w:asciiTheme="majorHAnsi" w:hAnsiTheme="majorHAnsi"/>
          <w:sz w:val="20"/>
          <w:szCs w:val="20"/>
        </w:rPr>
        <w:t xml:space="preserve"> (DETF)</w:t>
      </w:r>
      <w:r w:rsidR="008405A6" w:rsidRPr="00E35F94">
        <w:rPr>
          <w:rFonts w:asciiTheme="majorHAnsi" w:hAnsiTheme="majorHAnsi"/>
          <w:sz w:val="20"/>
          <w:szCs w:val="20"/>
        </w:rPr>
        <w:t xml:space="preserve">, d/b/a </w:t>
      </w:r>
      <w:r w:rsidRPr="00E35F94">
        <w:rPr>
          <w:rFonts w:asciiTheme="majorHAnsi" w:hAnsiTheme="majorHAnsi"/>
          <w:sz w:val="20"/>
          <w:szCs w:val="20"/>
        </w:rPr>
        <w:t>D</w:t>
      </w:r>
      <w:r w:rsidR="008405A6" w:rsidRPr="00E35F94">
        <w:rPr>
          <w:rFonts w:asciiTheme="majorHAnsi" w:hAnsiTheme="majorHAnsi"/>
          <w:sz w:val="20"/>
          <w:szCs w:val="20"/>
        </w:rPr>
        <w:t xml:space="preserve">etroit Public Television, WTVS, </w:t>
      </w:r>
      <w:r w:rsidRPr="00E35F94">
        <w:rPr>
          <w:rFonts w:asciiTheme="majorHAnsi" w:hAnsiTheme="majorHAnsi"/>
          <w:sz w:val="20"/>
          <w:szCs w:val="20"/>
        </w:rPr>
        <w:t>is a non-commercial, view</w:t>
      </w:r>
      <w:r w:rsidR="009478E6" w:rsidRPr="00E35F94">
        <w:rPr>
          <w:rFonts w:asciiTheme="majorHAnsi" w:hAnsiTheme="majorHAnsi"/>
          <w:sz w:val="20"/>
          <w:szCs w:val="20"/>
        </w:rPr>
        <w:t>er</w:t>
      </w:r>
      <w:r w:rsidRPr="00E35F94">
        <w:rPr>
          <w:rFonts w:asciiTheme="majorHAnsi" w:hAnsiTheme="majorHAnsi"/>
          <w:sz w:val="20"/>
          <w:szCs w:val="20"/>
        </w:rPr>
        <w:t xml:space="preserve">-supported public television station licensed to the Detroit Educational Television Foundation.  </w:t>
      </w:r>
      <w:r w:rsidR="00157E5F" w:rsidRPr="00E35F94">
        <w:rPr>
          <w:rFonts w:asciiTheme="majorHAnsi" w:hAnsiTheme="majorHAnsi"/>
          <w:sz w:val="20"/>
          <w:szCs w:val="20"/>
        </w:rPr>
        <w:t>DETF</w:t>
      </w:r>
      <w:r w:rsidRPr="00E35F94">
        <w:rPr>
          <w:rFonts w:asciiTheme="majorHAnsi" w:hAnsiTheme="majorHAnsi"/>
          <w:sz w:val="20"/>
          <w:szCs w:val="20"/>
        </w:rPr>
        <w:t xml:space="preserve"> operate</w:t>
      </w:r>
      <w:r w:rsidR="00157E5F" w:rsidRPr="00E35F94">
        <w:rPr>
          <w:rFonts w:asciiTheme="majorHAnsi" w:hAnsiTheme="majorHAnsi"/>
          <w:sz w:val="20"/>
          <w:szCs w:val="20"/>
        </w:rPr>
        <w:t>s four</w:t>
      </w:r>
      <w:r w:rsidRPr="00E35F94">
        <w:rPr>
          <w:rFonts w:asciiTheme="majorHAnsi" w:hAnsiTheme="majorHAnsi"/>
          <w:sz w:val="20"/>
          <w:szCs w:val="20"/>
        </w:rPr>
        <w:t xml:space="preserve"> broadcast channels – 56.1</w:t>
      </w:r>
      <w:r w:rsidR="00157E5F" w:rsidRPr="00E35F94">
        <w:rPr>
          <w:rFonts w:asciiTheme="majorHAnsi" w:hAnsiTheme="majorHAnsi"/>
          <w:sz w:val="20"/>
          <w:szCs w:val="20"/>
        </w:rPr>
        <w:t>;</w:t>
      </w:r>
      <w:r w:rsidRPr="00E35F94">
        <w:rPr>
          <w:rFonts w:asciiTheme="majorHAnsi" w:hAnsiTheme="majorHAnsi"/>
          <w:sz w:val="20"/>
          <w:szCs w:val="20"/>
        </w:rPr>
        <w:t xml:space="preserve"> 56.2 </w:t>
      </w:r>
      <w:r w:rsidR="00157E5F" w:rsidRPr="00E35F94">
        <w:rPr>
          <w:rFonts w:asciiTheme="majorHAnsi" w:hAnsiTheme="majorHAnsi"/>
          <w:sz w:val="20"/>
          <w:szCs w:val="20"/>
        </w:rPr>
        <w:t xml:space="preserve">Detroit PBS Kids; 56.3 </w:t>
      </w:r>
      <w:r w:rsidR="005D78F1" w:rsidRPr="00E35F94">
        <w:rPr>
          <w:rFonts w:asciiTheme="majorHAnsi" w:hAnsiTheme="majorHAnsi"/>
          <w:sz w:val="20"/>
          <w:szCs w:val="20"/>
        </w:rPr>
        <w:t>Create</w:t>
      </w:r>
      <w:r w:rsidR="00157E5F" w:rsidRPr="00E35F94">
        <w:rPr>
          <w:rFonts w:asciiTheme="majorHAnsi" w:hAnsiTheme="majorHAnsi"/>
          <w:sz w:val="20"/>
          <w:szCs w:val="20"/>
        </w:rPr>
        <w:t xml:space="preserve">; and 56.4 </w:t>
      </w:r>
      <w:r w:rsidR="005D78F1" w:rsidRPr="00E35F94">
        <w:rPr>
          <w:rFonts w:asciiTheme="majorHAnsi" w:hAnsiTheme="majorHAnsi"/>
          <w:sz w:val="20"/>
          <w:szCs w:val="20"/>
        </w:rPr>
        <w:t>World</w:t>
      </w:r>
      <w:r w:rsidR="00157E5F" w:rsidRPr="00E35F94">
        <w:rPr>
          <w:rFonts w:asciiTheme="majorHAnsi" w:hAnsiTheme="majorHAnsi"/>
          <w:sz w:val="20"/>
          <w:szCs w:val="20"/>
        </w:rPr>
        <w:t>;</w:t>
      </w:r>
      <w:r w:rsidR="00130DAD" w:rsidRPr="00E35F94">
        <w:rPr>
          <w:rFonts w:asciiTheme="majorHAnsi" w:hAnsiTheme="majorHAnsi"/>
          <w:sz w:val="20"/>
          <w:szCs w:val="20"/>
        </w:rPr>
        <w:t xml:space="preserve"> </w:t>
      </w:r>
      <w:r w:rsidR="006B5729" w:rsidRPr="00E35F94">
        <w:rPr>
          <w:rFonts w:asciiTheme="majorHAnsi" w:hAnsiTheme="majorHAnsi"/>
          <w:sz w:val="20"/>
          <w:szCs w:val="20"/>
        </w:rPr>
        <w:t>DETF also manages</w:t>
      </w:r>
      <w:r w:rsidR="00157E5F" w:rsidRPr="00E35F94">
        <w:rPr>
          <w:rFonts w:asciiTheme="majorHAnsi" w:hAnsiTheme="majorHAnsi"/>
          <w:sz w:val="20"/>
          <w:szCs w:val="20"/>
        </w:rPr>
        <w:t xml:space="preserve"> WRCJ </w:t>
      </w:r>
      <w:r w:rsidR="00DA4886" w:rsidRPr="00E35F94">
        <w:rPr>
          <w:rFonts w:asciiTheme="majorHAnsi" w:hAnsiTheme="majorHAnsi"/>
          <w:sz w:val="20"/>
          <w:szCs w:val="20"/>
        </w:rPr>
        <w:t xml:space="preserve">90.9 </w:t>
      </w:r>
      <w:r w:rsidR="00157E5F" w:rsidRPr="00E35F94">
        <w:rPr>
          <w:rFonts w:asciiTheme="majorHAnsi" w:hAnsiTheme="majorHAnsi"/>
          <w:sz w:val="20"/>
          <w:szCs w:val="20"/>
        </w:rPr>
        <w:t>FM, a non-commercial, listener supported radio station licensed to Detroit Classical &amp; Jazz Educational Radio LLC.</w:t>
      </w:r>
      <w:r w:rsidR="009478E6" w:rsidRPr="00E35F94">
        <w:rPr>
          <w:rFonts w:asciiTheme="majorHAnsi" w:hAnsiTheme="majorHAnsi"/>
          <w:sz w:val="20"/>
          <w:szCs w:val="20"/>
        </w:rPr>
        <w:t xml:space="preserve"> </w:t>
      </w:r>
    </w:p>
    <w:p w14:paraId="0E3BE3A6" w14:textId="77777777" w:rsidR="00B00337" w:rsidRPr="00E35F94" w:rsidRDefault="00B00337" w:rsidP="006B717D">
      <w:pPr>
        <w:pStyle w:val="NoSpacing"/>
        <w:rPr>
          <w:rFonts w:asciiTheme="majorHAnsi" w:hAnsiTheme="majorHAnsi"/>
          <w:sz w:val="20"/>
          <w:szCs w:val="20"/>
          <w:highlight w:val="yellow"/>
        </w:rPr>
      </w:pPr>
    </w:p>
    <w:p w14:paraId="232DC723" w14:textId="59A24BD1" w:rsidR="00E35F94" w:rsidRPr="00E35F94" w:rsidRDefault="00E35F94" w:rsidP="006B717D">
      <w:pPr>
        <w:rPr>
          <w:rFonts w:asciiTheme="majorHAnsi" w:hAnsiTheme="majorHAnsi"/>
          <w:sz w:val="20"/>
          <w:szCs w:val="20"/>
        </w:rPr>
      </w:pPr>
      <w:r w:rsidRPr="00E35F94">
        <w:rPr>
          <w:rFonts w:asciiTheme="majorHAnsi" w:hAnsiTheme="majorHAnsi"/>
          <w:sz w:val="20"/>
          <w:szCs w:val="20"/>
        </w:rPr>
        <w:t xml:space="preserve">Detroit Public TV (DPTV) is Michigan’s largest and most watched television station serving Southeastern Michigan, the most diverse public television audience in the country. DPTV is also the state’s only community-licensed station, meaning it operates independent of any educational, government or other institution. Its funding comes from the community it serves. </w:t>
      </w:r>
    </w:p>
    <w:p w14:paraId="2E3D5B2A" w14:textId="77777777" w:rsidR="00E35F94" w:rsidRPr="00E35F94" w:rsidRDefault="00E35F94" w:rsidP="006B717D">
      <w:pPr>
        <w:rPr>
          <w:rFonts w:asciiTheme="majorHAnsi" w:hAnsiTheme="majorHAnsi"/>
          <w:sz w:val="20"/>
          <w:szCs w:val="20"/>
        </w:rPr>
      </w:pPr>
    </w:p>
    <w:p w14:paraId="02DF1EBF" w14:textId="63534620" w:rsidR="00E35F94" w:rsidRPr="00E35F94" w:rsidRDefault="00E35F94" w:rsidP="006B717D">
      <w:pPr>
        <w:rPr>
          <w:rFonts w:asciiTheme="majorHAnsi" w:hAnsiTheme="majorHAnsi"/>
          <w:sz w:val="20"/>
          <w:szCs w:val="20"/>
        </w:rPr>
      </w:pPr>
      <w:r w:rsidRPr="00E35F94">
        <w:rPr>
          <w:rFonts w:asciiTheme="majorHAnsi" w:hAnsiTheme="majorHAnsi"/>
          <w:sz w:val="20"/>
          <w:szCs w:val="20"/>
        </w:rPr>
        <w:t xml:space="preserve">Each week more than two million people watch our four broadcast channels, </w:t>
      </w:r>
      <w:proofErr w:type="gramStart"/>
      <w:r w:rsidRPr="00E35F94">
        <w:rPr>
          <w:rFonts w:asciiTheme="majorHAnsi" w:hAnsiTheme="majorHAnsi"/>
          <w:sz w:val="20"/>
          <w:szCs w:val="20"/>
        </w:rPr>
        <w:t>In</w:t>
      </w:r>
      <w:proofErr w:type="gramEnd"/>
      <w:r w:rsidRPr="00E35F94">
        <w:rPr>
          <w:rFonts w:asciiTheme="majorHAnsi" w:hAnsiTheme="majorHAnsi"/>
          <w:sz w:val="20"/>
          <w:szCs w:val="20"/>
        </w:rPr>
        <w:t xml:space="preserve"> addition, nearly 200,000 people listen to our radio station, WRCJ 90.9 FM for classical days and jazzy nights. In addition, DPTV is building the next generation of public media with our rapidly growing digital presence that has grown to reach more than half a million unique visitors through our website, YouTube channels and social media platforms each month. </w:t>
      </w:r>
    </w:p>
    <w:p w14:paraId="44AB399D" w14:textId="77777777" w:rsidR="00E35F94" w:rsidRPr="00E35F94" w:rsidRDefault="00E35F94" w:rsidP="006B717D">
      <w:pPr>
        <w:rPr>
          <w:rFonts w:asciiTheme="majorHAnsi" w:hAnsiTheme="majorHAnsi"/>
          <w:sz w:val="20"/>
          <w:szCs w:val="20"/>
        </w:rPr>
      </w:pPr>
    </w:p>
    <w:p w14:paraId="20BF63EC" w14:textId="36E82CA9" w:rsidR="00E35F94" w:rsidRDefault="00E35F94" w:rsidP="006B717D">
      <w:pPr>
        <w:rPr>
          <w:rFonts w:asciiTheme="majorHAnsi" w:hAnsiTheme="majorHAnsi"/>
          <w:sz w:val="20"/>
          <w:szCs w:val="20"/>
        </w:rPr>
      </w:pPr>
      <w:r w:rsidRPr="00E35F94">
        <w:rPr>
          <w:rFonts w:asciiTheme="majorHAnsi" w:hAnsiTheme="majorHAnsi"/>
          <w:sz w:val="20"/>
          <w:szCs w:val="20"/>
        </w:rPr>
        <w:t xml:space="preserve">Our key values: trust, service, achievement, teamwork, respect, creativity and growth are evident in everything we do from the engaging content we provide, to the way we work with viewers, supporters, board members and employees to the local events we host connecting DPTV with thousands of our fellow community members each year.  </w:t>
      </w:r>
    </w:p>
    <w:p w14:paraId="04061C46" w14:textId="77777777" w:rsidR="006B717D" w:rsidRPr="00E35F94" w:rsidRDefault="006B717D" w:rsidP="006B717D">
      <w:pPr>
        <w:rPr>
          <w:rFonts w:asciiTheme="majorHAnsi" w:hAnsiTheme="majorHAnsi"/>
          <w:sz w:val="20"/>
          <w:szCs w:val="20"/>
        </w:rPr>
      </w:pPr>
    </w:p>
    <w:p w14:paraId="62DA4B37" w14:textId="77777777" w:rsidR="009B6C3E" w:rsidRPr="009B6C3E" w:rsidRDefault="009B6C3E" w:rsidP="006B717D">
      <w:pPr>
        <w:spacing w:after="100" w:afterAutospacing="1"/>
        <w:outlineLvl w:val="1"/>
        <w:rPr>
          <w:rFonts w:asciiTheme="majorHAnsi" w:hAnsiTheme="majorHAnsi" w:cstheme="minorBidi"/>
          <w:b/>
          <w:sz w:val="20"/>
          <w:szCs w:val="20"/>
        </w:rPr>
      </w:pPr>
      <w:r w:rsidRPr="009B6C3E">
        <w:rPr>
          <w:rFonts w:asciiTheme="majorHAnsi" w:hAnsiTheme="majorHAnsi" w:cstheme="minorBidi"/>
          <w:b/>
          <w:sz w:val="20"/>
          <w:szCs w:val="20"/>
        </w:rPr>
        <w:t>Our Mission</w:t>
      </w:r>
    </w:p>
    <w:p w14:paraId="6B847503" w14:textId="77777777" w:rsidR="009B6C3E" w:rsidRPr="009B6C3E" w:rsidRDefault="009B6C3E" w:rsidP="006B717D">
      <w:pPr>
        <w:spacing w:after="158"/>
        <w:rPr>
          <w:rFonts w:asciiTheme="majorHAnsi" w:hAnsiTheme="majorHAnsi" w:cstheme="minorBidi"/>
          <w:sz w:val="20"/>
          <w:szCs w:val="20"/>
        </w:rPr>
      </w:pPr>
      <w:r w:rsidRPr="009B6C3E">
        <w:rPr>
          <w:rFonts w:asciiTheme="majorHAnsi" w:hAnsiTheme="majorHAnsi" w:cstheme="minorBidi"/>
          <w:sz w:val="20"/>
          <w:szCs w:val="20"/>
        </w:rPr>
        <w:t>DPTV provides open access to trusted, balanced, and inspiring content and fosters essential, enriching conversations, in partnership with our diverse multi-cultural community. </w:t>
      </w:r>
    </w:p>
    <w:p w14:paraId="5389F3D7" w14:textId="77777777" w:rsidR="009B6C3E" w:rsidRPr="009B6C3E" w:rsidRDefault="009B6C3E" w:rsidP="006B717D">
      <w:pPr>
        <w:spacing w:after="200"/>
        <w:rPr>
          <w:rFonts w:asciiTheme="majorHAnsi" w:hAnsiTheme="majorHAnsi" w:cstheme="minorBidi"/>
          <w:b/>
          <w:sz w:val="20"/>
          <w:szCs w:val="20"/>
        </w:rPr>
      </w:pPr>
      <w:r w:rsidRPr="009B6C3E">
        <w:rPr>
          <w:rFonts w:asciiTheme="majorHAnsi" w:hAnsiTheme="majorHAnsi" w:cstheme="minorBidi"/>
          <w:b/>
          <w:sz w:val="20"/>
          <w:szCs w:val="20"/>
        </w:rPr>
        <w:t>Diversity Statement</w:t>
      </w:r>
    </w:p>
    <w:p w14:paraId="6E5C73C4" w14:textId="77777777" w:rsidR="009B6C3E" w:rsidRPr="009B6C3E" w:rsidRDefault="009B6C3E" w:rsidP="006B717D">
      <w:pPr>
        <w:rPr>
          <w:rFonts w:asciiTheme="majorHAnsi" w:hAnsiTheme="majorHAnsi" w:cstheme="minorBidi"/>
          <w:sz w:val="20"/>
          <w:szCs w:val="20"/>
        </w:rPr>
      </w:pPr>
      <w:r w:rsidRPr="009B6C3E">
        <w:rPr>
          <w:rFonts w:asciiTheme="majorHAnsi" w:hAnsiTheme="majorHAnsi" w:cstheme="minorBidi"/>
          <w:sz w:val="20"/>
          <w:szCs w:val="20"/>
        </w:rPr>
        <w:t>Detroit Public Television and WRCJ are committed to diversity and inclusion in our workplaces and in all aspects of our organizations through programming, community relationships and engagement, governance, and organizational culture.  We value the unique ideas, perspectives, and contributions of our staff, board, volunteers, partners and the communities we serve.  We embrace the creativity and innovation that result when individuals from a multitude of cultural and life experiences and communities come together.</w:t>
      </w:r>
    </w:p>
    <w:p w14:paraId="6BD21F49" w14:textId="77777777" w:rsidR="009B6C3E" w:rsidRPr="009B6C3E" w:rsidRDefault="009B6C3E" w:rsidP="006B717D">
      <w:pPr>
        <w:rPr>
          <w:rFonts w:asciiTheme="majorHAnsi" w:hAnsiTheme="majorHAnsi" w:cstheme="minorBidi"/>
          <w:sz w:val="20"/>
          <w:szCs w:val="20"/>
        </w:rPr>
      </w:pPr>
    </w:p>
    <w:p w14:paraId="770721BC" w14:textId="4130BAE2" w:rsidR="009B6C3E" w:rsidRPr="009B6C3E" w:rsidRDefault="009B6C3E" w:rsidP="006B717D">
      <w:pPr>
        <w:spacing w:after="200"/>
        <w:rPr>
          <w:rFonts w:asciiTheme="majorHAnsi" w:hAnsiTheme="majorHAnsi" w:cstheme="minorBidi"/>
          <w:b/>
          <w:sz w:val="20"/>
          <w:szCs w:val="20"/>
        </w:rPr>
      </w:pPr>
      <w:r w:rsidRPr="009B6C3E">
        <w:rPr>
          <w:rFonts w:asciiTheme="majorHAnsi" w:hAnsiTheme="majorHAnsi" w:cstheme="minorBidi"/>
          <w:b/>
          <w:sz w:val="20"/>
          <w:szCs w:val="20"/>
        </w:rPr>
        <w:t>Diversity Definition</w:t>
      </w:r>
    </w:p>
    <w:p w14:paraId="67A630FD" w14:textId="77777777" w:rsidR="009B6C3E" w:rsidRPr="009B6C3E" w:rsidRDefault="009B6C3E" w:rsidP="006B717D">
      <w:pPr>
        <w:shd w:val="clear" w:color="auto" w:fill="FFFFFF"/>
        <w:rPr>
          <w:rFonts w:asciiTheme="majorHAnsi" w:hAnsiTheme="majorHAnsi" w:cstheme="minorBidi"/>
          <w:sz w:val="20"/>
          <w:szCs w:val="20"/>
        </w:rPr>
      </w:pPr>
      <w:r w:rsidRPr="009B6C3E">
        <w:rPr>
          <w:rFonts w:asciiTheme="majorHAnsi" w:hAnsiTheme="majorHAnsi" w:cstheme="minorBidi"/>
          <w:sz w:val="20"/>
          <w:szCs w:val="20"/>
        </w:rPr>
        <w:t>Diversity is the quality of being different or unique at the individual or group level.  This includes age; ethnicity; gender; gender identity; language differences; nationality; parental status; physical, mental and developmental abilities; race; religion; sexual orientation; skin color; socio-economic status; veteran status, work and behavioral styles; the perspectives of each individual shaped by their nation, experiences and culture—and more. </w:t>
      </w:r>
    </w:p>
    <w:p w14:paraId="6DB25850" w14:textId="77777777" w:rsidR="009B6C3E" w:rsidRPr="009B6C3E" w:rsidRDefault="009B6C3E" w:rsidP="006B717D">
      <w:pPr>
        <w:shd w:val="clear" w:color="auto" w:fill="FFFFFF"/>
        <w:rPr>
          <w:rFonts w:asciiTheme="majorHAnsi" w:hAnsiTheme="majorHAnsi" w:cstheme="minorBidi"/>
          <w:sz w:val="20"/>
          <w:szCs w:val="20"/>
        </w:rPr>
      </w:pPr>
    </w:p>
    <w:p w14:paraId="6DF2DF4F" w14:textId="77777777" w:rsidR="009B6C3E" w:rsidRPr="009B6C3E" w:rsidRDefault="009B6C3E" w:rsidP="006B717D">
      <w:pPr>
        <w:spacing w:after="200"/>
        <w:rPr>
          <w:rFonts w:asciiTheme="majorHAnsi" w:hAnsiTheme="majorHAnsi" w:cstheme="minorBidi"/>
          <w:b/>
          <w:sz w:val="20"/>
          <w:szCs w:val="20"/>
        </w:rPr>
      </w:pPr>
      <w:r w:rsidRPr="009B6C3E">
        <w:rPr>
          <w:rFonts w:asciiTheme="majorHAnsi" w:hAnsiTheme="majorHAnsi" w:cstheme="minorBidi"/>
          <w:b/>
          <w:sz w:val="20"/>
          <w:szCs w:val="20"/>
        </w:rPr>
        <w:t>Inclusion Definition</w:t>
      </w:r>
    </w:p>
    <w:p w14:paraId="196DC96C" w14:textId="77777777" w:rsidR="009B6C3E" w:rsidRPr="009B6C3E" w:rsidRDefault="009B6C3E" w:rsidP="006B717D">
      <w:pPr>
        <w:rPr>
          <w:rFonts w:asciiTheme="majorHAnsi" w:hAnsiTheme="majorHAnsi" w:cstheme="minorBidi"/>
          <w:sz w:val="20"/>
          <w:szCs w:val="20"/>
        </w:rPr>
      </w:pPr>
      <w:r w:rsidRPr="009B6C3E">
        <w:rPr>
          <w:rFonts w:asciiTheme="majorHAnsi" w:hAnsiTheme="majorHAnsi" w:cstheme="minorBidi"/>
          <w:sz w:val="20"/>
          <w:szCs w:val="20"/>
        </w:rPr>
        <w:t>An inclusive environment is one that is diverse and fosters a culture of respect, openness, learning, integrity, and honesty for all individuals.  Inclusion requires a culture in which diverse people feel supported, recognized, and rewarded in making their best contributions to the mission of our organization.</w:t>
      </w:r>
    </w:p>
    <w:p w14:paraId="4FC043FA" w14:textId="77777777" w:rsidR="004A7A74" w:rsidRPr="00E35F94" w:rsidRDefault="004A7A74" w:rsidP="006B717D">
      <w:pPr>
        <w:pStyle w:val="NoSpacing"/>
        <w:rPr>
          <w:rFonts w:asciiTheme="majorHAnsi" w:hAnsiTheme="majorHAnsi"/>
          <w:sz w:val="20"/>
          <w:szCs w:val="20"/>
        </w:rPr>
      </w:pPr>
    </w:p>
    <w:p w14:paraId="1DFCB9CB" w14:textId="77777777" w:rsidR="004A7A74" w:rsidRPr="00E35F94" w:rsidRDefault="00DA4886" w:rsidP="006B717D">
      <w:pPr>
        <w:pStyle w:val="NoSpacing"/>
        <w:rPr>
          <w:rFonts w:asciiTheme="majorHAnsi" w:hAnsiTheme="majorHAnsi"/>
          <w:sz w:val="20"/>
          <w:szCs w:val="20"/>
        </w:rPr>
      </w:pPr>
      <w:r w:rsidRPr="00E35F94">
        <w:rPr>
          <w:rFonts w:asciiTheme="majorHAnsi" w:hAnsiTheme="majorHAnsi"/>
          <w:sz w:val="20"/>
          <w:szCs w:val="20"/>
        </w:rPr>
        <w:t>Detroit Educational Television Foundation</w:t>
      </w:r>
      <w:r w:rsidR="004A7A74" w:rsidRPr="00E35F94">
        <w:rPr>
          <w:rFonts w:asciiTheme="majorHAnsi" w:hAnsiTheme="majorHAnsi"/>
          <w:sz w:val="20"/>
          <w:szCs w:val="20"/>
        </w:rPr>
        <w:t xml:space="preserve"> is committed to diversity in its workforce, management, board of trustees, and other advisors in overseeing and carrying out its </w:t>
      </w:r>
      <w:r w:rsidR="00157E5F" w:rsidRPr="00E35F94">
        <w:rPr>
          <w:rFonts w:asciiTheme="majorHAnsi" w:hAnsiTheme="majorHAnsi"/>
          <w:sz w:val="20"/>
          <w:szCs w:val="20"/>
        </w:rPr>
        <w:t>broadcast responsibilities.  F</w:t>
      </w:r>
      <w:r w:rsidR="004A7A74" w:rsidRPr="00E35F94">
        <w:rPr>
          <w:rFonts w:asciiTheme="majorHAnsi" w:hAnsiTheme="majorHAnsi"/>
          <w:sz w:val="20"/>
          <w:szCs w:val="20"/>
        </w:rPr>
        <w:t xml:space="preserve">ollowing </w:t>
      </w:r>
      <w:r w:rsidR="00157E5F" w:rsidRPr="00E35F94">
        <w:rPr>
          <w:rFonts w:asciiTheme="majorHAnsi" w:hAnsiTheme="majorHAnsi"/>
          <w:sz w:val="20"/>
          <w:szCs w:val="20"/>
        </w:rPr>
        <w:t xml:space="preserve">is a </w:t>
      </w:r>
      <w:r w:rsidR="004A7A74" w:rsidRPr="00E35F94">
        <w:rPr>
          <w:rFonts w:asciiTheme="majorHAnsi" w:hAnsiTheme="majorHAnsi"/>
          <w:sz w:val="20"/>
          <w:szCs w:val="20"/>
        </w:rPr>
        <w:t xml:space="preserve">list of achievements and activities </w:t>
      </w:r>
      <w:r w:rsidR="00157E5F" w:rsidRPr="00E35F94">
        <w:rPr>
          <w:rFonts w:asciiTheme="majorHAnsi" w:hAnsiTheme="majorHAnsi"/>
          <w:sz w:val="20"/>
          <w:szCs w:val="20"/>
        </w:rPr>
        <w:t xml:space="preserve">of </w:t>
      </w:r>
      <w:r w:rsidRPr="00E35F94">
        <w:rPr>
          <w:rFonts w:asciiTheme="majorHAnsi" w:hAnsiTheme="majorHAnsi"/>
          <w:sz w:val="20"/>
          <w:szCs w:val="20"/>
        </w:rPr>
        <w:t>DETF</w:t>
      </w:r>
      <w:r w:rsidR="004A7A74" w:rsidRPr="00E35F94">
        <w:rPr>
          <w:rFonts w:asciiTheme="majorHAnsi" w:hAnsiTheme="majorHAnsi"/>
          <w:sz w:val="20"/>
          <w:szCs w:val="20"/>
        </w:rPr>
        <w:t>’s efforts to meet its diversity goals and objectives.</w:t>
      </w:r>
    </w:p>
    <w:p w14:paraId="037070C6" w14:textId="77777777" w:rsidR="004A7A74" w:rsidRPr="00E35F94" w:rsidRDefault="004A7A74" w:rsidP="006B717D">
      <w:pPr>
        <w:pStyle w:val="NoSpacing"/>
        <w:rPr>
          <w:rFonts w:asciiTheme="majorHAnsi" w:hAnsiTheme="majorHAnsi"/>
          <w:sz w:val="20"/>
          <w:szCs w:val="20"/>
        </w:rPr>
      </w:pPr>
    </w:p>
    <w:p w14:paraId="0BA30F1C" w14:textId="77777777" w:rsidR="004A7A74" w:rsidRPr="00E35F94" w:rsidRDefault="004A7A74" w:rsidP="006B717D">
      <w:pPr>
        <w:pStyle w:val="NoSpacing"/>
        <w:rPr>
          <w:rFonts w:asciiTheme="majorHAnsi" w:hAnsiTheme="majorHAnsi"/>
          <w:b/>
          <w:sz w:val="20"/>
          <w:szCs w:val="20"/>
          <w:u w:val="single"/>
        </w:rPr>
      </w:pPr>
      <w:r w:rsidRPr="00E35F94">
        <w:rPr>
          <w:rFonts w:asciiTheme="majorHAnsi" w:hAnsiTheme="majorHAnsi"/>
          <w:b/>
          <w:sz w:val="20"/>
          <w:szCs w:val="20"/>
          <w:u w:val="single"/>
        </w:rPr>
        <w:t>Programming</w:t>
      </w:r>
    </w:p>
    <w:p w14:paraId="09875AF9" w14:textId="77777777" w:rsidR="00F91541" w:rsidRPr="00E35F94" w:rsidRDefault="00F91541" w:rsidP="006B717D">
      <w:pPr>
        <w:pStyle w:val="NoSpacing"/>
        <w:rPr>
          <w:rFonts w:asciiTheme="majorHAnsi" w:hAnsiTheme="majorHAnsi"/>
          <w:sz w:val="20"/>
          <w:szCs w:val="20"/>
          <w:u w:val="single"/>
        </w:rPr>
      </w:pPr>
    </w:p>
    <w:p w14:paraId="28B9C5F8" w14:textId="77777777" w:rsidR="00F91541" w:rsidRPr="00E35F94" w:rsidRDefault="00DA4886" w:rsidP="006B717D">
      <w:pPr>
        <w:pStyle w:val="NoSpacing"/>
        <w:rPr>
          <w:rFonts w:asciiTheme="majorHAnsi" w:hAnsiTheme="majorHAnsi"/>
          <w:sz w:val="20"/>
          <w:szCs w:val="20"/>
        </w:rPr>
      </w:pPr>
      <w:r w:rsidRPr="00E35F94">
        <w:rPr>
          <w:rFonts w:asciiTheme="majorHAnsi" w:hAnsiTheme="majorHAnsi"/>
          <w:sz w:val="20"/>
          <w:szCs w:val="20"/>
        </w:rPr>
        <w:t xml:space="preserve">Detroit Educational Television Foundation </w:t>
      </w:r>
      <w:r w:rsidR="004A7A74" w:rsidRPr="00E35F94">
        <w:rPr>
          <w:rFonts w:asciiTheme="majorHAnsi" w:hAnsiTheme="majorHAnsi"/>
          <w:sz w:val="20"/>
          <w:szCs w:val="20"/>
        </w:rPr>
        <w:t>(</w:t>
      </w:r>
      <w:r w:rsidRPr="00E35F94">
        <w:rPr>
          <w:rFonts w:asciiTheme="majorHAnsi" w:hAnsiTheme="majorHAnsi"/>
          <w:sz w:val="20"/>
          <w:szCs w:val="20"/>
        </w:rPr>
        <w:t>DETF</w:t>
      </w:r>
      <w:r w:rsidR="004A7A74" w:rsidRPr="00E35F94">
        <w:rPr>
          <w:rFonts w:asciiTheme="majorHAnsi" w:hAnsiTheme="majorHAnsi"/>
          <w:sz w:val="20"/>
          <w:szCs w:val="20"/>
        </w:rPr>
        <w:t>) continued its goals to expand its offering</w:t>
      </w:r>
      <w:r w:rsidR="009478E6" w:rsidRPr="00E35F94">
        <w:rPr>
          <w:rFonts w:asciiTheme="majorHAnsi" w:hAnsiTheme="majorHAnsi"/>
          <w:sz w:val="20"/>
          <w:szCs w:val="20"/>
        </w:rPr>
        <w:t>s</w:t>
      </w:r>
      <w:r w:rsidR="004A7A74" w:rsidRPr="00E35F94">
        <w:rPr>
          <w:rFonts w:asciiTheme="majorHAnsi" w:hAnsiTheme="majorHAnsi"/>
          <w:sz w:val="20"/>
          <w:szCs w:val="20"/>
        </w:rPr>
        <w:t xml:space="preserve"> of new, diverse programming through more community outreach and local program productions this past</w:t>
      </w:r>
      <w:r w:rsidR="00580861" w:rsidRPr="00E35F94">
        <w:rPr>
          <w:rFonts w:asciiTheme="majorHAnsi" w:hAnsiTheme="majorHAnsi"/>
          <w:sz w:val="20"/>
          <w:szCs w:val="20"/>
        </w:rPr>
        <w:t xml:space="preserve"> year.  </w:t>
      </w:r>
    </w:p>
    <w:p w14:paraId="79EC87D1" w14:textId="77777777" w:rsidR="004B41AE" w:rsidRPr="00E35F94" w:rsidRDefault="004B41AE" w:rsidP="006B717D">
      <w:pPr>
        <w:pStyle w:val="NoSpacing"/>
        <w:rPr>
          <w:rFonts w:asciiTheme="majorHAnsi" w:hAnsiTheme="majorHAnsi"/>
          <w:sz w:val="20"/>
          <w:szCs w:val="20"/>
        </w:rPr>
      </w:pPr>
    </w:p>
    <w:p w14:paraId="02235D22" w14:textId="18DF87E9" w:rsidR="00284755" w:rsidRPr="00E35F94" w:rsidRDefault="00284755" w:rsidP="006B717D">
      <w:pPr>
        <w:textAlignment w:val="baseline"/>
        <w:rPr>
          <w:rFonts w:asciiTheme="majorHAnsi" w:hAnsiTheme="majorHAnsi"/>
          <w:b/>
          <w:bCs/>
          <w:sz w:val="20"/>
          <w:szCs w:val="20"/>
        </w:rPr>
      </w:pPr>
      <w:r w:rsidRPr="00E35F94">
        <w:rPr>
          <w:rFonts w:asciiTheme="majorHAnsi" w:hAnsiTheme="majorHAnsi"/>
          <w:b/>
          <w:bCs/>
          <w:sz w:val="20"/>
          <w:szCs w:val="20"/>
        </w:rPr>
        <w:t>Art</w:t>
      </w:r>
      <w:r w:rsidR="006B717D">
        <w:rPr>
          <w:rFonts w:asciiTheme="majorHAnsi" w:hAnsiTheme="majorHAnsi"/>
          <w:b/>
          <w:bCs/>
          <w:sz w:val="20"/>
          <w:szCs w:val="20"/>
        </w:rPr>
        <w:t xml:space="preserve">s &amp; </w:t>
      </w:r>
      <w:r w:rsidRPr="00E35F94">
        <w:rPr>
          <w:rFonts w:asciiTheme="majorHAnsi" w:hAnsiTheme="majorHAnsi"/>
          <w:b/>
          <w:bCs/>
          <w:sz w:val="20"/>
          <w:szCs w:val="20"/>
        </w:rPr>
        <w:t>Culture</w:t>
      </w:r>
    </w:p>
    <w:p w14:paraId="21B88CBD" w14:textId="77777777" w:rsidR="00284755" w:rsidRPr="00E35F94" w:rsidRDefault="00284755" w:rsidP="006B717D">
      <w:pPr>
        <w:pStyle w:val="ListParagraph"/>
        <w:numPr>
          <w:ilvl w:val="0"/>
          <w:numId w:val="6"/>
        </w:numPr>
        <w:autoSpaceDE w:val="0"/>
        <w:autoSpaceDN w:val="0"/>
        <w:spacing w:after="0" w:line="240" w:lineRule="auto"/>
        <w:contextualSpacing w:val="0"/>
        <w:textAlignment w:val="baseline"/>
        <w:rPr>
          <w:rFonts w:asciiTheme="majorHAnsi" w:hAnsiTheme="majorHAnsi"/>
          <w:sz w:val="20"/>
          <w:szCs w:val="20"/>
        </w:rPr>
      </w:pPr>
      <w:r w:rsidRPr="00E35F94">
        <w:rPr>
          <w:rFonts w:asciiTheme="majorHAnsi" w:hAnsiTheme="majorHAnsi"/>
          <w:b/>
          <w:bCs/>
          <w:sz w:val="20"/>
          <w:szCs w:val="20"/>
          <w:u w:val="single"/>
        </w:rPr>
        <w:t>Detroit Performs</w:t>
      </w:r>
      <w:r w:rsidRPr="00E35F94">
        <w:rPr>
          <w:rFonts w:asciiTheme="majorHAnsi" w:hAnsiTheme="majorHAnsi"/>
          <w:sz w:val="20"/>
          <w:szCs w:val="20"/>
        </w:rPr>
        <w:t>:  A weekly TV series and website to encourage participation in the a</w:t>
      </w:r>
      <w:r w:rsidR="00B123FA" w:rsidRPr="00E35F94">
        <w:rPr>
          <w:rFonts w:asciiTheme="majorHAnsi" w:hAnsiTheme="majorHAnsi"/>
          <w:sz w:val="20"/>
          <w:szCs w:val="20"/>
        </w:rPr>
        <w:t>rts in greater Detroit. </w:t>
      </w:r>
    </w:p>
    <w:p w14:paraId="3FFBE8A8" w14:textId="77777777" w:rsidR="00284755" w:rsidRPr="00E35F94" w:rsidRDefault="00284755" w:rsidP="006B717D">
      <w:pPr>
        <w:pStyle w:val="ListParagraph"/>
        <w:numPr>
          <w:ilvl w:val="0"/>
          <w:numId w:val="6"/>
        </w:numPr>
        <w:autoSpaceDE w:val="0"/>
        <w:autoSpaceDN w:val="0"/>
        <w:spacing w:after="0" w:line="240" w:lineRule="auto"/>
        <w:contextualSpacing w:val="0"/>
        <w:textAlignment w:val="baseline"/>
        <w:rPr>
          <w:rFonts w:asciiTheme="majorHAnsi" w:hAnsiTheme="majorHAnsi"/>
          <w:sz w:val="20"/>
          <w:szCs w:val="20"/>
        </w:rPr>
      </w:pPr>
      <w:r w:rsidRPr="00E35F94">
        <w:rPr>
          <w:rFonts w:asciiTheme="majorHAnsi" w:hAnsiTheme="majorHAnsi"/>
          <w:b/>
          <w:bCs/>
          <w:sz w:val="20"/>
          <w:szCs w:val="20"/>
          <w:u w:val="single"/>
        </w:rPr>
        <w:t>Sphinx Finals Concert</w:t>
      </w:r>
      <w:r w:rsidRPr="00E35F94">
        <w:rPr>
          <w:rFonts w:asciiTheme="majorHAnsi" w:hAnsiTheme="majorHAnsi"/>
          <w:sz w:val="20"/>
          <w:szCs w:val="20"/>
        </w:rPr>
        <w:t>: DPTV broadcast the 2</w:t>
      </w:r>
      <w:r w:rsidR="004F6DED" w:rsidRPr="00E35F94">
        <w:rPr>
          <w:rFonts w:asciiTheme="majorHAnsi" w:hAnsiTheme="majorHAnsi"/>
          <w:sz w:val="20"/>
          <w:szCs w:val="20"/>
        </w:rPr>
        <w:t>2</w:t>
      </w:r>
      <w:r w:rsidR="004F6DED" w:rsidRPr="00E35F94">
        <w:rPr>
          <w:rFonts w:asciiTheme="majorHAnsi" w:hAnsiTheme="majorHAnsi"/>
          <w:sz w:val="20"/>
          <w:szCs w:val="20"/>
          <w:vertAlign w:val="superscript"/>
        </w:rPr>
        <w:t>nd</w:t>
      </w:r>
      <w:r w:rsidR="004062C1" w:rsidRPr="00E35F94">
        <w:rPr>
          <w:rFonts w:asciiTheme="majorHAnsi" w:hAnsiTheme="majorHAnsi"/>
          <w:sz w:val="20"/>
          <w:szCs w:val="20"/>
        </w:rPr>
        <w:t xml:space="preserve"> </w:t>
      </w:r>
      <w:hyperlink r:id="rId8" w:history="1">
        <w:r w:rsidRPr="00E35F94">
          <w:rPr>
            <w:rStyle w:val="Hyperlink"/>
            <w:rFonts w:asciiTheme="majorHAnsi" w:hAnsiTheme="majorHAnsi"/>
            <w:sz w:val="20"/>
            <w:szCs w:val="20"/>
          </w:rPr>
          <w:t>annual competition concert</w:t>
        </w:r>
      </w:hyperlink>
      <w:r w:rsidRPr="00E35F94">
        <w:rPr>
          <w:rFonts w:asciiTheme="majorHAnsi" w:hAnsiTheme="majorHAnsi"/>
          <w:sz w:val="20"/>
          <w:szCs w:val="20"/>
        </w:rPr>
        <w:t xml:space="preserve"> showcasing black and Latino class</w:t>
      </w:r>
      <w:r w:rsidR="00B123FA" w:rsidRPr="00E35F94">
        <w:rPr>
          <w:rFonts w:asciiTheme="majorHAnsi" w:hAnsiTheme="majorHAnsi"/>
          <w:sz w:val="20"/>
          <w:szCs w:val="20"/>
        </w:rPr>
        <w:t>ical musicians.</w:t>
      </w:r>
      <w:r w:rsidRPr="00E35F94">
        <w:rPr>
          <w:rFonts w:asciiTheme="majorHAnsi" w:hAnsiTheme="majorHAnsi"/>
          <w:sz w:val="20"/>
          <w:szCs w:val="20"/>
        </w:rPr>
        <w:t xml:space="preserve">                     </w:t>
      </w:r>
    </w:p>
    <w:p w14:paraId="3E195624" w14:textId="77777777" w:rsidR="00284755" w:rsidRPr="00E35F94" w:rsidRDefault="00284755" w:rsidP="006B717D">
      <w:pPr>
        <w:pStyle w:val="ListParagraph"/>
        <w:numPr>
          <w:ilvl w:val="0"/>
          <w:numId w:val="6"/>
        </w:numPr>
        <w:autoSpaceDE w:val="0"/>
        <w:autoSpaceDN w:val="0"/>
        <w:spacing w:after="0" w:line="240" w:lineRule="auto"/>
        <w:contextualSpacing w:val="0"/>
        <w:textAlignment w:val="baseline"/>
        <w:rPr>
          <w:rFonts w:asciiTheme="majorHAnsi" w:hAnsiTheme="majorHAnsi"/>
          <w:sz w:val="20"/>
          <w:szCs w:val="20"/>
        </w:rPr>
      </w:pPr>
      <w:r w:rsidRPr="00E35F94">
        <w:rPr>
          <w:rFonts w:asciiTheme="majorHAnsi" w:hAnsiTheme="majorHAnsi"/>
          <w:b/>
          <w:bCs/>
          <w:sz w:val="20"/>
          <w:szCs w:val="20"/>
          <w:u w:val="single"/>
        </w:rPr>
        <w:t xml:space="preserve">PBS Books: </w:t>
      </w:r>
      <w:r w:rsidRPr="00E35F94">
        <w:rPr>
          <w:rFonts w:asciiTheme="majorHAnsi" w:hAnsiTheme="majorHAnsi"/>
          <w:sz w:val="20"/>
          <w:szCs w:val="20"/>
        </w:rPr>
        <w:t>Previously known as Book View Now,</w:t>
      </w:r>
      <w:r w:rsidRPr="00E35F94">
        <w:rPr>
          <w:rFonts w:asciiTheme="majorHAnsi" w:hAnsiTheme="majorHAnsi"/>
          <w:b/>
          <w:bCs/>
          <w:sz w:val="20"/>
          <w:szCs w:val="20"/>
          <w:u w:val="single"/>
        </w:rPr>
        <w:t xml:space="preserve"> </w:t>
      </w:r>
      <w:r w:rsidRPr="00E35F94">
        <w:rPr>
          <w:rFonts w:asciiTheme="majorHAnsi" w:hAnsiTheme="majorHAnsi"/>
          <w:sz w:val="20"/>
          <w:szCs w:val="20"/>
        </w:rPr>
        <w:t xml:space="preserve">DPTV continued its live web stream coverage from book conferences in Miami and Washington, D.C., with content on </w:t>
      </w:r>
      <w:r w:rsidR="00D55BB9" w:rsidRPr="00E35F94">
        <w:rPr>
          <w:rFonts w:asciiTheme="majorHAnsi" w:hAnsiTheme="majorHAnsi"/>
          <w:sz w:val="20"/>
          <w:szCs w:val="20"/>
        </w:rPr>
        <w:t>PBSbooks.org</w:t>
      </w:r>
      <w:r w:rsidRPr="00E35F94">
        <w:rPr>
          <w:rFonts w:asciiTheme="majorHAnsi" w:hAnsiTheme="majorHAnsi"/>
          <w:sz w:val="20"/>
          <w:szCs w:val="20"/>
        </w:rPr>
        <w:t xml:space="preserve">.      </w:t>
      </w:r>
    </w:p>
    <w:p w14:paraId="6D0A6623" w14:textId="77777777" w:rsidR="00284755" w:rsidRPr="00E35F94" w:rsidRDefault="009F12A5" w:rsidP="006B717D">
      <w:pPr>
        <w:pStyle w:val="ListParagraph"/>
        <w:numPr>
          <w:ilvl w:val="0"/>
          <w:numId w:val="6"/>
        </w:numPr>
        <w:autoSpaceDE w:val="0"/>
        <w:autoSpaceDN w:val="0"/>
        <w:spacing w:after="0" w:line="240" w:lineRule="auto"/>
        <w:contextualSpacing w:val="0"/>
        <w:textAlignment w:val="baseline"/>
        <w:rPr>
          <w:rFonts w:asciiTheme="majorHAnsi" w:hAnsiTheme="majorHAnsi"/>
          <w:sz w:val="20"/>
          <w:szCs w:val="20"/>
        </w:rPr>
      </w:pPr>
      <w:r w:rsidRPr="00E35F94">
        <w:rPr>
          <w:rFonts w:asciiTheme="majorHAnsi" w:hAnsiTheme="majorHAnsi"/>
          <w:b/>
          <w:bCs/>
          <w:sz w:val="20"/>
          <w:szCs w:val="20"/>
          <w:u w:val="single"/>
        </w:rPr>
        <w:t>Live Streaming Services:</w:t>
      </w:r>
      <w:r w:rsidRPr="00E35F94">
        <w:rPr>
          <w:rFonts w:asciiTheme="majorHAnsi" w:hAnsiTheme="majorHAnsi"/>
          <w:sz w:val="20"/>
          <w:szCs w:val="20"/>
        </w:rPr>
        <w:t xml:space="preserve">  DPTV regularly provides production services to connect events with larger audiences. FY2019 included coverage of events such as the </w:t>
      </w:r>
      <w:hyperlink r:id="rId9" w:history="1">
        <w:r w:rsidRPr="00E35F94">
          <w:rPr>
            <w:rStyle w:val="Hyperlink"/>
            <w:rFonts w:asciiTheme="majorHAnsi" w:hAnsiTheme="majorHAnsi"/>
            <w:sz w:val="20"/>
            <w:szCs w:val="20"/>
          </w:rPr>
          <w:t>Knight Media Forum</w:t>
        </w:r>
      </w:hyperlink>
      <w:r w:rsidRPr="00E35F94">
        <w:rPr>
          <w:rFonts w:asciiTheme="majorHAnsi" w:hAnsiTheme="majorHAnsi"/>
          <w:sz w:val="20"/>
          <w:szCs w:val="20"/>
        </w:rPr>
        <w:t xml:space="preserve">, </w:t>
      </w:r>
      <w:hyperlink r:id="rId10" w:history="1">
        <w:r w:rsidRPr="00E35F94">
          <w:rPr>
            <w:rStyle w:val="Hyperlink"/>
            <w:rFonts w:asciiTheme="majorHAnsi" w:hAnsiTheme="majorHAnsi"/>
            <w:sz w:val="20"/>
            <w:szCs w:val="20"/>
          </w:rPr>
          <w:t>Detroit Performs: The Kresge Honors</w:t>
        </w:r>
      </w:hyperlink>
      <w:r w:rsidRPr="00E35F94">
        <w:rPr>
          <w:rFonts w:asciiTheme="majorHAnsi" w:hAnsiTheme="majorHAnsi"/>
          <w:sz w:val="20"/>
          <w:szCs w:val="20"/>
        </w:rPr>
        <w:t xml:space="preserve">, </w:t>
      </w:r>
      <w:hyperlink r:id="rId11" w:history="1">
        <w:r w:rsidRPr="00E35F94">
          <w:rPr>
            <w:rStyle w:val="Hyperlink"/>
            <w:rFonts w:asciiTheme="majorHAnsi" w:hAnsiTheme="majorHAnsi"/>
            <w:sz w:val="20"/>
            <w:szCs w:val="20"/>
          </w:rPr>
          <w:t>Detroit Economic Club live streams</w:t>
        </w:r>
      </w:hyperlink>
      <w:r w:rsidRPr="00E35F94">
        <w:rPr>
          <w:rFonts w:asciiTheme="majorHAnsi" w:hAnsiTheme="majorHAnsi"/>
          <w:sz w:val="20"/>
          <w:szCs w:val="20"/>
        </w:rPr>
        <w:t xml:space="preserve">, </w:t>
      </w:r>
      <w:hyperlink r:id="rId12" w:history="1">
        <w:r w:rsidRPr="00E35F94">
          <w:rPr>
            <w:rStyle w:val="Hyperlink"/>
            <w:rFonts w:asciiTheme="majorHAnsi" w:hAnsiTheme="majorHAnsi"/>
            <w:sz w:val="20"/>
            <w:szCs w:val="20"/>
          </w:rPr>
          <w:t>Michigan Inauguration</w:t>
        </w:r>
      </w:hyperlink>
      <w:r w:rsidRPr="00E35F94">
        <w:rPr>
          <w:rFonts w:asciiTheme="majorHAnsi" w:hAnsiTheme="majorHAnsi"/>
          <w:sz w:val="20"/>
          <w:szCs w:val="20"/>
        </w:rPr>
        <w:t xml:space="preserve"> and the </w:t>
      </w:r>
      <w:hyperlink r:id="rId13" w:history="1">
        <w:r w:rsidRPr="00E35F94">
          <w:rPr>
            <w:rStyle w:val="Hyperlink"/>
            <w:rFonts w:asciiTheme="majorHAnsi" w:hAnsiTheme="majorHAnsi"/>
            <w:sz w:val="20"/>
            <w:szCs w:val="20"/>
          </w:rPr>
          <w:t>Electoral Reform via Ballot Initiatives</w:t>
        </w:r>
      </w:hyperlink>
      <w:r w:rsidRPr="00E35F94">
        <w:rPr>
          <w:rFonts w:asciiTheme="majorHAnsi" w:hAnsiTheme="majorHAnsi"/>
          <w:sz w:val="20"/>
          <w:szCs w:val="20"/>
        </w:rPr>
        <w:t>.</w:t>
      </w:r>
    </w:p>
    <w:p w14:paraId="42FD3C5C" w14:textId="77777777" w:rsidR="00284755" w:rsidRPr="00E35F94" w:rsidRDefault="00284755" w:rsidP="006B717D">
      <w:pPr>
        <w:pStyle w:val="ListParagraph"/>
        <w:numPr>
          <w:ilvl w:val="0"/>
          <w:numId w:val="6"/>
        </w:numPr>
        <w:autoSpaceDE w:val="0"/>
        <w:autoSpaceDN w:val="0"/>
        <w:spacing w:after="0" w:line="240" w:lineRule="auto"/>
        <w:contextualSpacing w:val="0"/>
        <w:textAlignment w:val="baseline"/>
        <w:rPr>
          <w:rFonts w:asciiTheme="majorHAnsi" w:hAnsiTheme="majorHAnsi"/>
          <w:color w:val="FF0000"/>
          <w:sz w:val="20"/>
          <w:szCs w:val="20"/>
        </w:rPr>
      </w:pPr>
      <w:r w:rsidRPr="00E35F94">
        <w:rPr>
          <w:rFonts w:asciiTheme="majorHAnsi" w:hAnsiTheme="majorHAnsi"/>
          <w:b/>
          <w:bCs/>
          <w:sz w:val="20"/>
          <w:szCs w:val="20"/>
          <w:u w:val="single"/>
        </w:rPr>
        <w:t>Public Screenings:</w:t>
      </w:r>
      <w:r w:rsidRPr="00E35F94">
        <w:rPr>
          <w:rFonts w:asciiTheme="majorHAnsi" w:hAnsiTheme="majorHAnsi"/>
          <w:sz w:val="20"/>
          <w:szCs w:val="20"/>
        </w:rPr>
        <w:t xml:space="preserve"> DPTV held </w:t>
      </w:r>
      <w:r w:rsidR="00AA7BD9" w:rsidRPr="00E35F94">
        <w:rPr>
          <w:rFonts w:asciiTheme="majorHAnsi" w:hAnsiTheme="majorHAnsi"/>
          <w:sz w:val="20"/>
          <w:szCs w:val="20"/>
        </w:rPr>
        <w:t xml:space="preserve">a </w:t>
      </w:r>
      <w:r w:rsidRPr="00E35F94">
        <w:rPr>
          <w:rFonts w:asciiTheme="majorHAnsi" w:hAnsiTheme="majorHAnsi"/>
          <w:sz w:val="20"/>
          <w:szCs w:val="20"/>
        </w:rPr>
        <w:t>free public screening and panel discussions for "</w:t>
      </w:r>
      <w:r w:rsidR="00AA7BD9" w:rsidRPr="00E35F94">
        <w:rPr>
          <w:rFonts w:asciiTheme="majorHAnsi" w:hAnsiTheme="majorHAnsi"/>
          <w:sz w:val="20"/>
          <w:szCs w:val="20"/>
        </w:rPr>
        <w:t xml:space="preserve">Finding Your Roots,” </w:t>
      </w:r>
      <w:r w:rsidRPr="00E35F94">
        <w:rPr>
          <w:rFonts w:asciiTheme="majorHAnsi" w:hAnsiTheme="majorHAnsi"/>
          <w:sz w:val="20"/>
          <w:szCs w:val="20"/>
        </w:rPr>
        <w:t xml:space="preserve"> “</w:t>
      </w:r>
      <w:r w:rsidR="00AA7BD9" w:rsidRPr="00E35F94">
        <w:rPr>
          <w:rFonts w:asciiTheme="majorHAnsi" w:hAnsiTheme="majorHAnsi"/>
          <w:sz w:val="20"/>
          <w:szCs w:val="20"/>
        </w:rPr>
        <w:t>The Forever Chemicals,”</w:t>
      </w:r>
      <w:r w:rsidRPr="00E35F94">
        <w:rPr>
          <w:rFonts w:asciiTheme="majorHAnsi" w:hAnsiTheme="majorHAnsi"/>
          <w:sz w:val="20"/>
          <w:szCs w:val="20"/>
        </w:rPr>
        <w:t xml:space="preserve"> “Tell Them We Are Rising</w:t>
      </w:r>
      <w:r w:rsidR="00AA7BD9" w:rsidRPr="00E35F94">
        <w:rPr>
          <w:rFonts w:asciiTheme="majorHAnsi" w:hAnsiTheme="majorHAnsi"/>
          <w:sz w:val="20"/>
          <w:szCs w:val="20"/>
        </w:rPr>
        <w:t>,”</w:t>
      </w:r>
      <w:r w:rsidRPr="00E35F94">
        <w:rPr>
          <w:rFonts w:asciiTheme="majorHAnsi" w:hAnsiTheme="majorHAnsi"/>
          <w:sz w:val="20"/>
          <w:szCs w:val="20"/>
        </w:rPr>
        <w:t xml:space="preserve"> “</w:t>
      </w:r>
      <w:r w:rsidR="00AA7BD9" w:rsidRPr="00E35F94">
        <w:rPr>
          <w:rFonts w:asciiTheme="majorHAnsi" w:hAnsiTheme="majorHAnsi"/>
          <w:sz w:val="20"/>
          <w:szCs w:val="20"/>
        </w:rPr>
        <w:t xml:space="preserve">Norman </w:t>
      </w:r>
      <w:proofErr w:type="spellStart"/>
      <w:r w:rsidR="00AA7BD9" w:rsidRPr="00E35F94">
        <w:rPr>
          <w:rFonts w:asciiTheme="majorHAnsi" w:hAnsiTheme="majorHAnsi"/>
          <w:sz w:val="20"/>
          <w:szCs w:val="20"/>
        </w:rPr>
        <w:t>Mineta</w:t>
      </w:r>
      <w:proofErr w:type="spellEnd"/>
      <w:r w:rsidR="00AA7BD9" w:rsidRPr="00E35F94">
        <w:rPr>
          <w:rFonts w:asciiTheme="majorHAnsi" w:hAnsiTheme="majorHAnsi"/>
          <w:sz w:val="20"/>
          <w:szCs w:val="20"/>
        </w:rPr>
        <w:t xml:space="preserve"> and His Legacy,</w:t>
      </w:r>
      <w:r w:rsidRPr="00E35F94">
        <w:rPr>
          <w:rFonts w:asciiTheme="majorHAnsi" w:hAnsiTheme="majorHAnsi"/>
          <w:sz w:val="20"/>
          <w:szCs w:val="20"/>
        </w:rPr>
        <w:t>”</w:t>
      </w:r>
      <w:r w:rsidR="00AA7BD9" w:rsidRPr="00E35F94">
        <w:rPr>
          <w:rFonts w:asciiTheme="majorHAnsi" w:hAnsiTheme="majorHAnsi"/>
          <w:sz w:val="20"/>
          <w:szCs w:val="20"/>
        </w:rPr>
        <w:t xml:space="preserve"> “Making It: Latino Students’ Pathways to College,” </w:t>
      </w:r>
      <w:r w:rsidRPr="00E35F94">
        <w:rPr>
          <w:rFonts w:asciiTheme="majorHAnsi" w:hAnsiTheme="majorHAnsi"/>
          <w:sz w:val="20"/>
          <w:szCs w:val="20"/>
        </w:rPr>
        <w:t>and other programs.</w:t>
      </w:r>
    </w:p>
    <w:p w14:paraId="080161C7" w14:textId="77777777" w:rsidR="00284755" w:rsidRPr="00E35F94" w:rsidRDefault="00284755" w:rsidP="006B717D">
      <w:pPr>
        <w:rPr>
          <w:rFonts w:asciiTheme="majorHAnsi" w:hAnsiTheme="majorHAnsi"/>
          <w:sz w:val="20"/>
          <w:szCs w:val="20"/>
        </w:rPr>
      </w:pPr>
    </w:p>
    <w:p w14:paraId="3810C64B" w14:textId="77777777" w:rsidR="00284755" w:rsidRPr="006B717D" w:rsidRDefault="00284755" w:rsidP="006B717D">
      <w:pPr>
        <w:rPr>
          <w:rFonts w:asciiTheme="majorHAnsi" w:hAnsiTheme="majorHAnsi"/>
          <w:b/>
          <w:bCs/>
          <w:sz w:val="20"/>
          <w:szCs w:val="20"/>
          <w:u w:val="single"/>
        </w:rPr>
      </w:pPr>
      <w:r w:rsidRPr="006B717D">
        <w:rPr>
          <w:rFonts w:asciiTheme="majorHAnsi" w:hAnsiTheme="majorHAnsi"/>
          <w:b/>
          <w:bCs/>
          <w:sz w:val="20"/>
          <w:szCs w:val="20"/>
          <w:u w:val="single"/>
        </w:rPr>
        <w:t>WRCJ</w:t>
      </w:r>
    </w:p>
    <w:p w14:paraId="7693EB28" w14:textId="77777777" w:rsidR="00284755" w:rsidRPr="00E35F94" w:rsidRDefault="00284755" w:rsidP="006B717D">
      <w:pPr>
        <w:pStyle w:val="BodyText"/>
        <w:numPr>
          <w:ilvl w:val="0"/>
          <w:numId w:val="7"/>
        </w:numPr>
        <w:ind w:right="133"/>
        <w:rPr>
          <w:rFonts w:asciiTheme="majorHAnsi" w:hAnsiTheme="majorHAnsi"/>
          <w:sz w:val="20"/>
          <w:szCs w:val="20"/>
        </w:rPr>
      </w:pPr>
      <w:r w:rsidRPr="00E35F94">
        <w:rPr>
          <w:rFonts w:asciiTheme="majorHAnsi" w:hAnsiTheme="majorHAnsi"/>
          <w:sz w:val="20"/>
          <w:szCs w:val="20"/>
        </w:rPr>
        <w:t>WRCJ 90.9-FM amplifies the arts, educates listeners, and provides access to the world of classical and jazz music and local arts organizations through a robust multi-platform programming strategy that serves classical and jazz lovers in metro Detroit through on-air broadcasts, digital content, and family-friendly community engagement events.</w:t>
      </w:r>
    </w:p>
    <w:p w14:paraId="23B15B6A" w14:textId="77777777" w:rsidR="00284755" w:rsidRPr="00E35F94" w:rsidRDefault="00284755" w:rsidP="006B717D">
      <w:pPr>
        <w:pStyle w:val="BodyText"/>
        <w:spacing w:before="8"/>
        <w:rPr>
          <w:rFonts w:asciiTheme="majorHAnsi" w:hAnsiTheme="majorHAnsi"/>
          <w:sz w:val="20"/>
          <w:szCs w:val="20"/>
        </w:rPr>
      </w:pPr>
    </w:p>
    <w:p w14:paraId="660CAAFA" w14:textId="77777777" w:rsidR="00284755" w:rsidRPr="00E35F94" w:rsidRDefault="00284755" w:rsidP="006B717D">
      <w:pPr>
        <w:pStyle w:val="BodyText"/>
        <w:numPr>
          <w:ilvl w:val="0"/>
          <w:numId w:val="7"/>
        </w:numPr>
        <w:rPr>
          <w:rFonts w:asciiTheme="majorHAnsi" w:hAnsiTheme="majorHAnsi"/>
          <w:sz w:val="20"/>
          <w:szCs w:val="20"/>
        </w:rPr>
      </w:pPr>
      <w:r w:rsidRPr="00E35F94">
        <w:rPr>
          <w:rFonts w:asciiTheme="majorHAnsi" w:hAnsiTheme="majorHAnsi"/>
          <w:b/>
          <w:bCs/>
          <w:sz w:val="20"/>
          <w:szCs w:val="20"/>
        </w:rPr>
        <w:t>‘Classical Days’ On-air Programming</w:t>
      </w:r>
      <w:r w:rsidRPr="00E35F94">
        <w:rPr>
          <w:rFonts w:asciiTheme="majorHAnsi" w:hAnsiTheme="majorHAnsi"/>
          <w:sz w:val="20"/>
          <w:szCs w:val="20"/>
        </w:rPr>
        <w:t>: Weekdays from 5am to 7pm</w:t>
      </w:r>
    </w:p>
    <w:p w14:paraId="0F081EE0" w14:textId="77777777" w:rsidR="00284755" w:rsidRPr="00E35F94" w:rsidRDefault="00284755" w:rsidP="006B717D">
      <w:pPr>
        <w:pStyle w:val="ListParagraph"/>
        <w:numPr>
          <w:ilvl w:val="1"/>
          <w:numId w:val="7"/>
        </w:numPr>
        <w:autoSpaceDE w:val="0"/>
        <w:autoSpaceDN w:val="0"/>
        <w:spacing w:after="0" w:line="240" w:lineRule="auto"/>
        <w:contextualSpacing w:val="0"/>
        <w:rPr>
          <w:rFonts w:asciiTheme="majorHAnsi" w:hAnsiTheme="majorHAnsi"/>
          <w:i/>
          <w:iCs/>
          <w:sz w:val="20"/>
          <w:szCs w:val="20"/>
        </w:rPr>
      </w:pPr>
      <w:r w:rsidRPr="00E35F94">
        <w:rPr>
          <w:rFonts w:asciiTheme="majorHAnsi" w:hAnsiTheme="majorHAnsi"/>
          <w:sz w:val="20"/>
          <w:szCs w:val="20"/>
        </w:rPr>
        <w:t>6a-1</w:t>
      </w:r>
      <w:r w:rsidR="004F6DED" w:rsidRPr="00E35F94">
        <w:rPr>
          <w:rFonts w:asciiTheme="majorHAnsi" w:hAnsiTheme="majorHAnsi"/>
          <w:sz w:val="20"/>
          <w:szCs w:val="20"/>
        </w:rPr>
        <w:t>0</w:t>
      </w:r>
      <w:r w:rsidRPr="00E35F94">
        <w:rPr>
          <w:rFonts w:asciiTheme="majorHAnsi" w:hAnsiTheme="majorHAnsi"/>
          <w:sz w:val="20"/>
          <w:szCs w:val="20"/>
        </w:rPr>
        <w:t xml:space="preserve">a “The Morning Show” with </w:t>
      </w:r>
      <w:r w:rsidRPr="00E35F94">
        <w:rPr>
          <w:rFonts w:asciiTheme="majorHAnsi" w:hAnsiTheme="majorHAnsi"/>
          <w:i/>
          <w:iCs/>
          <w:sz w:val="20"/>
          <w:szCs w:val="20"/>
        </w:rPr>
        <w:t>Dave</w:t>
      </w:r>
      <w:r w:rsidRPr="00E35F94">
        <w:rPr>
          <w:rFonts w:asciiTheme="majorHAnsi" w:hAnsiTheme="majorHAnsi"/>
          <w:i/>
          <w:iCs/>
          <w:spacing w:val="-1"/>
          <w:sz w:val="20"/>
          <w:szCs w:val="20"/>
        </w:rPr>
        <w:t xml:space="preserve"> </w:t>
      </w:r>
      <w:r w:rsidRPr="00E35F94">
        <w:rPr>
          <w:rFonts w:asciiTheme="majorHAnsi" w:hAnsiTheme="majorHAnsi"/>
          <w:i/>
          <w:iCs/>
          <w:sz w:val="20"/>
          <w:szCs w:val="20"/>
        </w:rPr>
        <w:t>Wagner</w:t>
      </w:r>
    </w:p>
    <w:p w14:paraId="459539FC" w14:textId="77777777" w:rsidR="00284755" w:rsidRPr="00E35F94" w:rsidRDefault="00284755" w:rsidP="006B717D">
      <w:pPr>
        <w:pStyle w:val="ListParagraph"/>
        <w:numPr>
          <w:ilvl w:val="1"/>
          <w:numId w:val="7"/>
        </w:numPr>
        <w:autoSpaceDE w:val="0"/>
        <w:autoSpaceDN w:val="0"/>
        <w:spacing w:before="1" w:after="0" w:line="240" w:lineRule="auto"/>
        <w:contextualSpacing w:val="0"/>
        <w:rPr>
          <w:rFonts w:asciiTheme="majorHAnsi" w:hAnsiTheme="majorHAnsi"/>
          <w:i/>
          <w:iCs/>
          <w:sz w:val="20"/>
          <w:szCs w:val="20"/>
        </w:rPr>
      </w:pPr>
      <w:r w:rsidRPr="00E35F94">
        <w:rPr>
          <w:rFonts w:asciiTheme="majorHAnsi" w:hAnsiTheme="majorHAnsi"/>
          <w:sz w:val="20"/>
          <w:szCs w:val="20"/>
        </w:rPr>
        <w:t>1</w:t>
      </w:r>
      <w:r w:rsidR="004F6DED" w:rsidRPr="00E35F94">
        <w:rPr>
          <w:rFonts w:asciiTheme="majorHAnsi" w:hAnsiTheme="majorHAnsi"/>
          <w:sz w:val="20"/>
          <w:szCs w:val="20"/>
        </w:rPr>
        <w:t>0</w:t>
      </w:r>
      <w:r w:rsidRPr="00E35F94">
        <w:rPr>
          <w:rFonts w:asciiTheme="majorHAnsi" w:hAnsiTheme="majorHAnsi"/>
          <w:sz w:val="20"/>
          <w:szCs w:val="20"/>
        </w:rPr>
        <w:t>a-</w:t>
      </w:r>
      <w:r w:rsidR="004F6DED" w:rsidRPr="00E35F94">
        <w:rPr>
          <w:rFonts w:asciiTheme="majorHAnsi" w:hAnsiTheme="majorHAnsi"/>
          <w:sz w:val="20"/>
          <w:szCs w:val="20"/>
        </w:rPr>
        <w:t>3</w:t>
      </w:r>
      <w:r w:rsidRPr="00E35F94">
        <w:rPr>
          <w:rFonts w:asciiTheme="majorHAnsi" w:hAnsiTheme="majorHAnsi"/>
          <w:sz w:val="20"/>
          <w:szCs w:val="20"/>
        </w:rPr>
        <w:t xml:space="preserve">p </w:t>
      </w:r>
      <w:r w:rsidR="004F6DED" w:rsidRPr="00E35F94">
        <w:rPr>
          <w:rFonts w:asciiTheme="majorHAnsi" w:hAnsiTheme="majorHAnsi"/>
          <w:sz w:val="20"/>
          <w:szCs w:val="20"/>
        </w:rPr>
        <w:t>“Midday Music” with Peter Whorf</w:t>
      </w:r>
    </w:p>
    <w:p w14:paraId="08DE64BF" w14:textId="77777777" w:rsidR="004062C1" w:rsidRPr="00E35F94" w:rsidRDefault="004062C1" w:rsidP="006B717D">
      <w:pPr>
        <w:pStyle w:val="ListParagraph"/>
        <w:numPr>
          <w:ilvl w:val="1"/>
          <w:numId w:val="7"/>
        </w:numPr>
        <w:autoSpaceDE w:val="0"/>
        <w:autoSpaceDN w:val="0"/>
        <w:spacing w:after="0" w:line="240" w:lineRule="auto"/>
        <w:rPr>
          <w:rFonts w:asciiTheme="majorHAnsi" w:hAnsiTheme="majorHAnsi"/>
          <w:sz w:val="20"/>
          <w:szCs w:val="20"/>
        </w:rPr>
      </w:pPr>
      <w:r w:rsidRPr="00E35F94">
        <w:rPr>
          <w:rFonts w:asciiTheme="majorHAnsi" w:hAnsiTheme="majorHAnsi"/>
          <w:sz w:val="20"/>
          <w:szCs w:val="20"/>
        </w:rPr>
        <w:t>3p-7p “Dr. Dave’s Drive-Time Elixir” with Dave</w:t>
      </w:r>
      <w:r w:rsidRPr="00E35F94">
        <w:rPr>
          <w:rFonts w:asciiTheme="majorHAnsi" w:hAnsiTheme="majorHAnsi"/>
          <w:spacing w:val="-4"/>
          <w:sz w:val="20"/>
          <w:szCs w:val="20"/>
        </w:rPr>
        <w:t xml:space="preserve"> </w:t>
      </w:r>
      <w:r w:rsidRPr="00E35F94">
        <w:rPr>
          <w:rFonts w:asciiTheme="majorHAnsi" w:hAnsiTheme="majorHAnsi"/>
          <w:sz w:val="20"/>
          <w:szCs w:val="20"/>
        </w:rPr>
        <w:t>Wagner</w:t>
      </w:r>
    </w:p>
    <w:p w14:paraId="56CBB1F3" w14:textId="77777777" w:rsidR="00284755" w:rsidRPr="00E35F94" w:rsidRDefault="00284755" w:rsidP="006B717D">
      <w:pPr>
        <w:pStyle w:val="BodyText"/>
        <w:rPr>
          <w:rFonts w:asciiTheme="majorHAnsi" w:hAnsiTheme="majorHAnsi"/>
          <w:sz w:val="20"/>
          <w:szCs w:val="20"/>
        </w:rPr>
      </w:pPr>
    </w:p>
    <w:p w14:paraId="5F76AAD1" w14:textId="77777777" w:rsidR="00284755" w:rsidRPr="00E35F94" w:rsidRDefault="00284755" w:rsidP="006B717D">
      <w:pPr>
        <w:pStyle w:val="BodyText"/>
        <w:numPr>
          <w:ilvl w:val="0"/>
          <w:numId w:val="7"/>
        </w:numPr>
        <w:rPr>
          <w:rFonts w:asciiTheme="majorHAnsi" w:hAnsiTheme="majorHAnsi"/>
          <w:b/>
          <w:bCs/>
          <w:sz w:val="20"/>
          <w:szCs w:val="20"/>
        </w:rPr>
      </w:pPr>
      <w:r w:rsidRPr="00E35F94">
        <w:rPr>
          <w:rFonts w:asciiTheme="majorHAnsi" w:hAnsiTheme="majorHAnsi"/>
          <w:b/>
          <w:bCs/>
          <w:sz w:val="20"/>
          <w:szCs w:val="20"/>
        </w:rPr>
        <w:t xml:space="preserve">‘Jazzy Nights’ On-air Programming: </w:t>
      </w:r>
      <w:r w:rsidRPr="00E35F94">
        <w:rPr>
          <w:rFonts w:asciiTheme="majorHAnsi" w:hAnsiTheme="majorHAnsi"/>
          <w:sz w:val="20"/>
          <w:szCs w:val="20"/>
        </w:rPr>
        <w:t>Weeknights from 7pm to 5am</w:t>
      </w:r>
    </w:p>
    <w:p w14:paraId="6683F136" w14:textId="77777777" w:rsidR="00284755" w:rsidRPr="00E35F94" w:rsidRDefault="00284755" w:rsidP="006B717D">
      <w:pPr>
        <w:pStyle w:val="ListParagraph"/>
        <w:numPr>
          <w:ilvl w:val="1"/>
          <w:numId w:val="7"/>
        </w:numPr>
        <w:autoSpaceDE w:val="0"/>
        <w:autoSpaceDN w:val="0"/>
        <w:spacing w:after="0" w:line="240" w:lineRule="auto"/>
        <w:contextualSpacing w:val="0"/>
        <w:rPr>
          <w:rFonts w:asciiTheme="majorHAnsi" w:hAnsiTheme="majorHAnsi"/>
          <w:i/>
          <w:iCs/>
          <w:sz w:val="20"/>
          <w:szCs w:val="20"/>
        </w:rPr>
      </w:pPr>
      <w:r w:rsidRPr="00E35F94">
        <w:rPr>
          <w:rFonts w:asciiTheme="majorHAnsi" w:hAnsiTheme="majorHAnsi"/>
          <w:sz w:val="20"/>
          <w:szCs w:val="20"/>
        </w:rPr>
        <w:t>Fri 7p-11p “</w:t>
      </w:r>
      <w:proofErr w:type="spellStart"/>
      <w:r w:rsidRPr="00E35F94">
        <w:rPr>
          <w:rFonts w:asciiTheme="majorHAnsi" w:hAnsiTheme="majorHAnsi"/>
          <w:sz w:val="20"/>
          <w:szCs w:val="20"/>
        </w:rPr>
        <w:t>Maxology</w:t>
      </w:r>
      <w:proofErr w:type="spellEnd"/>
      <w:r w:rsidRPr="00E35F94">
        <w:rPr>
          <w:rFonts w:asciiTheme="majorHAnsi" w:hAnsiTheme="majorHAnsi"/>
          <w:sz w:val="20"/>
          <w:szCs w:val="20"/>
        </w:rPr>
        <w:t xml:space="preserve">” with </w:t>
      </w:r>
      <w:r w:rsidRPr="00E35F94">
        <w:rPr>
          <w:rFonts w:asciiTheme="majorHAnsi" w:hAnsiTheme="majorHAnsi"/>
          <w:i/>
          <w:iCs/>
          <w:sz w:val="20"/>
          <w:szCs w:val="20"/>
        </w:rPr>
        <w:t>Maxine</w:t>
      </w:r>
      <w:r w:rsidRPr="00E35F94">
        <w:rPr>
          <w:rFonts w:asciiTheme="majorHAnsi" w:hAnsiTheme="majorHAnsi"/>
          <w:i/>
          <w:iCs/>
          <w:spacing w:val="-1"/>
          <w:sz w:val="20"/>
          <w:szCs w:val="20"/>
        </w:rPr>
        <w:t xml:space="preserve"> </w:t>
      </w:r>
      <w:r w:rsidRPr="00E35F94">
        <w:rPr>
          <w:rFonts w:asciiTheme="majorHAnsi" w:hAnsiTheme="majorHAnsi"/>
          <w:i/>
          <w:iCs/>
          <w:sz w:val="20"/>
          <w:szCs w:val="20"/>
        </w:rPr>
        <w:t>Michaels</w:t>
      </w:r>
    </w:p>
    <w:p w14:paraId="6EC983EC" w14:textId="77777777" w:rsidR="00284755" w:rsidRPr="00E35F94" w:rsidRDefault="00284755" w:rsidP="006B717D">
      <w:pPr>
        <w:pStyle w:val="ListParagraph"/>
        <w:numPr>
          <w:ilvl w:val="1"/>
          <w:numId w:val="7"/>
        </w:numPr>
        <w:autoSpaceDE w:val="0"/>
        <w:autoSpaceDN w:val="0"/>
        <w:spacing w:before="2" w:after="0" w:line="240" w:lineRule="auto"/>
        <w:contextualSpacing w:val="0"/>
        <w:rPr>
          <w:rFonts w:asciiTheme="majorHAnsi" w:hAnsiTheme="majorHAnsi"/>
          <w:i/>
          <w:iCs/>
          <w:sz w:val="20"/>
          <w:szCs w:val="20"/>
        </w:rPr>
      </w:pPr>
      <w:r w:rsidRPr="00E35F94">
        <w:rPr>
          <w:rFonts w:asciiTheme="majorHAnsi" w:hAnsiTheme="majorHAnsi"/>
          <w:sz w:val="20"/>
          <w:szCs w:val="20"/>
        </w:rPr>
        <w:t xml:space="preserve">Sat 7p-10p “JazzFest Detroit” with </w:t>
      </w:r>
      <w:r w:rsidRPr="00E35F94">
        <w:rPr>
          <w:rFonts w:asciiTheme="majorHAnsi" w:hAnsiTheme="majorHAnsi"/>
          <w:i/>
          <w:iCs/>
          <w:sz w:val="20"/>
          <w:szCs w:val="20"/>
        </w:rPr>
        <w:t>John</w:t>
      </w:r>
      <w:r w:rsidRPr="00E35F94">
        <w:rPr>
          <w:rFonts w:asciiTheme="majorHAnsi" w:hAnsiTheme="majorHAnsi"/>
          <w:i/>
          <w:iCs/>
          <w:spacing w:val="5"/>
          <w:sz w:val="20"/>
          <w:szCs w:val="20"/>
        </w:rPr>
        <w:t xml:space="preserve"> </w:t>
      </w:r>
      <w:r w:rsidRPr="00E35F94">
        <w:rPr>
          <w:rFonts w:asciiTheme="majorHAnsi" w:hAnsiTheme="majorHAnsi"/>
          <w:i/>
          <w:iCs/>
          <w:sz w:val="20"/>
          <w:szCs w:val="20"/>
        </w:rPr>
        <w:t>Penney</w:t>
      </w:r>
    </w:p>
    <w:p w14:paraId="43D6F6BC" w14:textId="77777777" w:rsidR="00284755" w:rsidRPr="00E35F94" w:rsidRDefault="00284755" w:rsidP="006B717D">
      <w:pPr>
        <w:pStyle w:val="BodyText"/>
        <w:spacing w:before="12"/>
        <w:rPr>
          <w:rFonts w:asciiTheme="majorHAnsi" w:hAnsiTheme="majorHAnsi"/>
          <w:sz w:val="20"/>
          <w:szCs w:val="20"/>
        </w:rPr>
      </w:pPr>
    </w:p>
    <w:p w14:paraId="28C469D5" w14:textId="77777777" w:rsidR="00284755" w:rsidRPr="00E35F94" w:rsidRDefault="00284755" w:rsidP="006B717D">
      <w:pPr>
        <w:pStyle w:val="BodyText"/>
        <w:numPr>
          <w:ilvl w:val="0"/>
          <w:numId w:val="7"/>
        </w:numPr>
        <w:ind w:right="138"/>
        <w:rPr>
          <w:rFonts w:asciiTheme="majorHAnsi" w:hAnsiTheme="majorHAnsi"/>
          <w:sz w:val="20"/>
          <w:szCs w:val="20"/>
        </w:rPr>
      </w:pPr>
      <w:r w:rsidRPr="00E35F94">
        <w:rPr>
          <w:rFonts w:asciiTheme="majorHAnsi" w:hAnsiTheme="majorHAnsi"/>
          <w:b/>
          <w:bCs/>
          <w:sz w:val="20"/>
          <w:szCs w:val="20"/>
        </w:rPr>
        <w:t>Detroit Public Schools Radio</w:t>
      </w:r>
      <w:r w:rsidRPr="00E35F94">
        <w:rPr>
          <w:rFonts w:asciiTheme="majorHAnsi" w:hAnsiTheme="majorHAnsi"/>
          <w:sz w:val="20"/>
          <w:szCs w:val="20"/>
        </w:rPr>
        <w:t>: DPS Radio is produced by students from the Detroit School of Arts, airs at 7:00pm on Wednesday nights. The program utilizes the station’s airwaves as platform for students of color to express their creativity and make their voices heard—their programs cover a variety of important topics such as relationships, suicide, race, identity, success, and more.</w:t>
      </w:r>
    </w:p>
    <w:p w14:paraId="121CDA90" w14:textId="77777777" w:rsidR="00284755" w:rsidRPr="00E35F94" w:rsidRDefault="00284755" w:rsidP="006B717D">
      <w:pPr>
        <w:pStyle w:val="BodyText"/>
        <w:spacing w:before="11"/>
        <w:rPr>
          <w:rFonts w:asciiTheme="majorHAnsi" w:hAnsiTheme="majorHAnsi"/>
          <w:sz w:val="20"/>
          <w:szCs w:val="20"/>
        </w:rPr>
      </w:pPr>
    </w:p>
    <w:p w14:paraId="77F9730B" w14:textId="77777777" w:rsidR="00284755" w:rsidRPr="00E35F94" w:rsidRDefault="00284755" w:rsidP="006B717D">
      <w:pPr>
        <w:pStyle w:val="BodyText"/>
        <w:numPr>
          <w:ilvl w:val="0"/>
          <w:numId w:val="7"/>
        </w:numPr>
        <w:ind w:right="140"/>
        <w:rPr>
          <w:rFonts w:asciiTheme="majorHAnsi" w:hAnsiTheme="majorHAnsi"/>
          <w:sz w:val="20"/>
          <w:szCs w:val="20"/>
        </w:rPr>
      </w:pPr>
      <w:r w:rsidRPr="00E35F94">
        <w:rPr>
          <w:rFonts w:asciiTheme="majorHAnsi" w:hAnsiTheme="majorHAnsi"/>
          <w:b/>
          <w:bCs/>
          <w:sz w:val="20"/>
          <w:szCs w:val="20"/>
        </w:rPr>
        <w:t>DSO Live Broadcast</w:t>
      </w:r>
      <w:r w:rsidRPr="00E35F94">
        <w:rPr>
          <w:rFonts w:asciiTheme="majorHAnsi" w:hAnsiTheme="majorHAnsi"/>
          <w:sz w:val="20"/>
          <w:szCs w:val="20"/>
        </w:rPr>
        <w:t xml:space="preserve">. </w:t>
      </w:r>
      <w:r w:rsidR="004062C1" w:rsidRPr="00E35F94">
        <w:rPr>
          <w:rFonts w:asciiTheme="majorHAnsi" w:hAnsiTheme="majorHAnsi"/>
          <w:sz w:val="20"/>
          <w:szCs w:val="20"/>
        </w:rPr>
        <w:t>This Series provided access to ten Detroit Symphony Orchestra (DSO) concerts live from Orchestra Hall in the 2018-2019</w:t>
      </w:r>
      <w:r w:rsidR="00B123FA" w:rsidRPr="00E35F94">
        <w:rPr>
          <w:rFonts w:asciiTheme="majorHAnsi" w:hAnsiTheme="majorHAnsi"/>
          <w:sz w:val="20"/>
          <w:szCs w:val="20"/>
        </w:rPr>
        <w:t xml:space="preserve"> </w:t>
      </w:r>
      <w:r w:rsidR="004062C1" w:rsidRPr="00E35F94">
        <w:rPr>
          <w:rFonts w:asciiTheme="majorHAnsi" w:hAnsiTheme="majorHAnsi"/>
          <w:sz w:val="20"/>
          <w:szCs w:val="20"/>
        </w:rPr>
        <w:t>season</w:t>
      </w:r>
      <w:r w:rsidRPr="00E35F94">
        <w:rPr>
          <w:rFonts w:asciiTheme="majorHAnsi" w:hAnsiTheme="majorHAnsi"/>
          <w:sz w:val="20"/>
          <w:szCs w:val="20"/>
        </w:rPr>
        <w:t>.</w:t>
      </w:r>
    </w:p>
    <w:p w14:paraId="37BF57B2" w14:textId="77777777" w:rsidR="00284755" w:rsidRPr="00E35F94" w:rsidRDefault="00284755" w:rsidP="006B717D">
      <w:pPr>
        <w:pStyle w:val="BodyText"/>
        <w:spacing w:before="11"/>
        <w:rPr>
          <w:rFonts w:asciiTheme="majorHAnsi" w:hAnsiTheme="majorHAnsi"/>
          <w:sz w:val="20"/>
          <w:szCs w:val="20"/>
        </w:rPr>
      </w:pPr>
    </w:p>
    <w:p w14:paraId="42941451" w14:textId="77777777" w:rsidR="00284755" w:rsidRPr="00E35F94" w:rsidRDefault="00284755" w:rsidP="006B717D">
      <w:pPr>
        <w:pStyle w:val="BodyText"/>
        <w:numPr>
          <w:ilvl w:val="0"/>
          <w:numId w:val="7"/>
        </w:numPr>
        <w:spacing w:before="1"/>
        <w:ind w:right="137"/>
        <w:rPr>
          <w:rFonts w:asciiTheme="majorHAnsi" w:hAnsiTheme="majorHAnsi"/>
          <w:sz w:val="20"/>
          <w:szCs w:val="20"/>
        </w:rPr>
      </w:pPr>
      <w:r w:rsidRPr="00E35F94">
        <w:rPr>
          <w:rFonts w:asciiTheme="majorHAnsi" w:hAnsiTheme="majorHAnsi"/>
          <w:b/>
          <w:bCs/>
          <w:sz w:val="20"/>
          <w:szCs w:val="20"/>
        </w:rPr>
        <w:t>Statewide Distribution of Live Concerts.</w:t>
      </w:r>
      <w:r w:rsidRPr="00E35F94">
        <w:rPr>
          <w:rFonts w:asciiTheme="majorHAnsi" w:hAnsiTheme="majorHAnsi"/>
          <w:sz w:val="20"/>
          <w:szCs w:val="20"/>
        </w:rPr>
        <w:t xml:space="preserve"> </w:t>
      </w:r>
      <w:r w:rsidR="004062C1" w:rsidRPr="00E35F94">
        <w:rPr>
          <w:rFonts w:asciiTheme="majorHAnsi" w:hAnsiTheme="majorHAnsi"/>
          <w:sz w:val="20"/>
          <w:szCs w:val="20"/>
        </w:rPr>
        <w:t xml:space="preserve">WRCJ’s broadcasts of live concerts by the Detroit Symphony Orchestra were aired statewide, in partnership with WKAR East Lansing, WMUK Kalamazoo and Interlochen Public </w:t>
      </w:r>
      <w:proofErr w:type="gramStart"/>
      <w:r w:rsidR="004062C1" w:rsidRPr="00E35F94">
        <w:rPr>
          <w:rFonts w:asciiTheme="majorHAnsi" w:hAnsiTheme="majorHAnsi"/>
          <w:sz w:val="20"/>
          <w:szCs w:val="20"/>
        </w:rPr>
        <w:t>Radio.</w:t>
      </w:r>
      <w:r w:rsidRPr="00E35F94">
        <w:rPr>
          <w:rFonts w:asciiTheme="majorHAnsi" w:hAnsiTheme="majorHAnsi"/>
          <w:sz w:val="20"/>
          <w:szCs w:val="20"/>
        </w:rPr>
        <w:t>.</w:t>
      </w:r>
      <w:proofErr w:type="gramEnd"/>
    </w:p>
    <w:p w14:paraId="45DC3A4C" w14:textId="77777777" w:rsidR="00284755" w:rsidRPr="00E35F94" w:rsidRDefault="00284755" w:rsidP="006B717D">
      <w:pPr>
        <w:pStyle w:val="BodyText"/>
        <w:spacing w:before="2"/>
        <w:rPr>
          <w:rFonts w:asciiTheme="majorHAnsi" w:hAnsiTheme="majorHAnsi"/>
          <w:sz w:val="20"/>
          <w:szCs w:val="20"/>
        </w:rPr>
      </w:pPr>
    </w:p>
    <w:p w14:paraId="2CB54B67" w14:textId="77777777" w:rsidR="00284755" w:rsidRPr="00E35F94" w:rsidRDefault="00284755" w:rsidP="006B717D">
      <w:pPr>
        <w:pStyle w:val="BodyText"/>
        <w:numPr>
          <w:ilvl w:val="0"/>
          <w:numId w:val="7"/>
        </w:numPr>
        <w:ind w:right="140"/>
        <w:rPr>
          <w:rFonts w:asciiTheme="majorHAnsi" w:hAnsiTheme="majorHAnsi"/>
          <w:sz w:val="20"/>
          <w:szCs w:val="20"/>
        </w:rPr>
      </w:pPr>
      <w:r w:rsidRPr="00E35F94">
        <w:rPr>
          <w:rFonts w:asciiTheme="majorHAnsi" w:hAnsiTheme="majorHAnsi"/>
          <w:b/>
          <w:bCs/>
          <w:sz w:val="20"/>
          <w:szCs w:val="20"/>
        </w:rPr>
        <w:t>Other Live and Recorded Concerts</w:t>
      </w:r>
      <w:r w:rsidR="004062C1" w:rsidRPr="00E35F94">
        <w:rPr>
          <w:rFonts w:asciiTheme="majorHAnsi" w:hAnsiTheme="majorHAnsi"/>
          <w:b/>
          <w:bCs/>
          <w:sz w:val="20"/>
          <w:szCs w:val="20"/>
        </w:rPr>
        <w:t xml:space="preserve"> </w:t>
      </w:r>
      <w:r w:rsidR="004062C1" w:rsidRPr="00E35F94">
        <w:rPr>
          <w:rFonts w:asciiTheme="majorHAnsi" w:hAnsiTheme="majorHAnsi"/>
          <w:sz w:val="20"/>
          <w:szCs w:val="20"/>
        </w:rPr>
        <w:t>WRCJ also broadcasts live operas with Michigan Opera Theatre and recorded concerts by Ann Arbor Symphony Orchestra, Michigan Philharmonic, and The Detroit Symphony Youth Orchestra</w:t>
      </w:r>
    </w:p>
    <w:p w14:paraId="421A876F" w14:textId="77777777" w:rsidR="00284755" w:rsidRPr="00E35F94" w:rsidRDefault="00284755" w:rsidP="006B717D">
      <w:pPr>
        <w:pStyle w:val="BodyText"/>
        <w:spacing w:before="11"/>
        <w:rPr>
          <w:rFonts w:asciiTheme="majorHAnsi" w:hAnsiTheme="majorHAnsi"/>
          <w:sz w:val="20"/>
          <w:szCs w:val="20"/>
        </w:rPr>
      </w:pPr>
    </w:p>
    <w:p w14:paraId="0ECA7F13" w14:textId="77777777" w:rsidR="00284755" w:rsidRPr="00E35F94" w:rsidRDefault="00284755" w:rsidP="006B717D">
      <w:pPr>
        <w:pStyle w:val="BodyText"/>
        <w:numPr>
          <w:ilvl w:val="0"/>
          <w:numId w:val="7"/>
        </w:numPr>
        <w:spacing w:before="52"/>
        <w:ind w:right="138"/>
        <w:rPr>
          <w:rFonts w:asciiTheme="majorHAnsi" w:hAnsiTheme="majorHAnsi"/>
          <w:sz w:val="20"/>
          <w:szCs w:val="20"/>
        </w:rPr>
      </w:pPr>
      <w:r w:rsidRPr="00E35F94">
        <w:rPr>
          <w:rFonts w:asciiTheme="majorHAnsi" w:hAnsiTheme="majorHAnsi"/>
          <w:b/>
          <w:bCs/>
          <w:sz w:val="20"/>
          <w:szCs w:val="20"/>
        </w:rPr>
        <w:t>Promotion of Local Concerts and Events.</w:t>
      </w:r>
      <w:r w:rsidRPr="00E35F94">
        <w:rPr>
          <w:rFonts w:asciiTheme="majorHAnsi" w:hAnsiTheme="majorHAnsi"/>
          <w:sz w:val="20"/>
          <w:szCs w:val="20"/>
        </w:rPr>
        <w:t xml:space="preserve"> WRCJ-FM provides airtime and interviews to promote local arts organizations and artists. The station also maintains an online calendar of events and further promotes the arts community through the website, detroitperforms.org. Encouraging people to see music performed live is a key mission of the Station.</w:t>
      </w:r>
    </w:p>
    <w:p w14:paraId="0979B5E7" w14:textId="77777777" w:rsidR="00AA7BD9" w:rsidRPr="00E35F94" w:rsidRDefault="00AA7BD9" w:rsidP="006B717D">
      <w:pPr>
        <w:rPr>
          <w:rFonts w:asciiTheme="majorHAnsi" w:eastAsia="Times New Roman" w:hAnsiTheme="majorHAnsi"/>
          <w:sz w:val="20"/>
          <w:szCs w:val="20"/>
        </w:rPr>
      </w:pPr>
    </w:p>
    <w:p w14:paraId="1D4402A9" w14:textId="33F33B02" w:rsidR="00284755" w:rsidRPr="006B717D" w:rsidRDefault="00284755" w:rsidP="006B717D">
      <w:pPr>
        <w:rPr>
          <w:rFonts w:asciiTheme="majorHAnsi" w:hAnsiTheme="majorHAnsi"/>
          <w:sz w:val="20"/>
          <w:szCs w:val="20"/>
          <w:u w:val="single"/>
        </w:rPr>
      </w:pPr>
      <w:r w:rsidRPr="006B717D">
        <w:rPr>
          <w:rFonts w:asciiTheme="majorHAnsi" w:hAnsiTheme="majorHAnsi"/>
          <w:b/>
          <w:bCs/>
          <w:sz w:val="20"/>
          <w:szCs w:val="20"/>
          <w:u w:val="single"/>
        </w:rPr>
        <w:t>K</w:t>
      </w:r>
      <w:r w:rsidR="006B717D" w:rsidRPr="006B717D">
        <w:rPr>
          <w:rFonts w:asciiTheme="majorHAnsi" w:hAnsiTheme="majorHAnsi"/>
          <w:b/>
          <w:bCs/>
          <w:sz w:val="20"/>
          <w:szCs w:val="20"/>
          <w:u w:val="single"/>
        </w:rPr>
        <w:t>ids &amp; Education</w:t>
      </w:r>
    </w:p>
    <w:p w14:paraId="5526D985" w14:textId="77777777" w:rsidR="00284755" w:rsidRPr="00E35F94" w:rsidRDefault="00B25755" w:rsidP="006B717D">
      <w:pPr>
        <w:numPr>
          <w:ilvl w:val="0"/>
          <w:numId w:val="8"/>
        </w:numPr>
        <w:rPr>
          <w:rFonts w:asciiTheme="majorHAnsi" w:hAnsiTheme="majorHAnsi"/>
          <w:sz w:val="20"/>
          <w:szCs w:val="20"/>
        </w:rPr>
      </w:pPr>
      <w:hyperlink r:id="rId14" w:history="1">
        <w:r w:rsidR="00284755" w:rsidRPr="00E35F94">
          <w:rPr>
            <w:rStyle w:val="Hyperlink"/>
            <w:rFonts w:asciiTheme="majorHAnsi" w:hAnsiTheme="majorHAnsi"/>
            <w:b/>
            <w:bCs/>
            <w:sz w:val="20"/>
            <w:szCs w:val="20"/>
          </w:rPr>
          <w:t>PBS Kids Programming</w:t>
        </w:r>
      </w:hyperlink>
      <w:r w:rsidR="00284755" w:rsidRPr="00E35F94">
        <w:rPr>
          <w:rFonts w:asciiTheme="majorHAnsi" w:hAnsiTheme="majorHAnsi"/>
          <w:sz w:val="20"/>
          <w:szCs w:val="20"/>
        </w:rPr>
        <w:t>:  The nation’s #1 educational media brand, featuring curriculum-based multi-platform series across all five learning domains.</w:t>
      </w:r>
    </w:p>
    <w:p w14:paraId="4E73B223" w14:textId="77777777" w:rsidR="00284755" w:rsidRPr="00E35F94" w:rsidRDefault="00B25755" w:rsidP="006B717D">
      <w:pPr>
        <w:numPr>
          <w:ilvl w:val="0"/>
          <w:numId w:val="8"/>
        </w:numPr>
        <w:rPr>
          <w:rFonts w:asciiTheme="majorHAnsi" w:hAnsiTheme="majorHAnsi"/>
          <w:sz w:val="20"/>
          <w:szCs w:val="20"/>
        </w:rPr>
      </w:pPr>
      <w:hyperlink r:id="rId15" w:history="1">
        <w:r w:rsidR="00284755" w:rsidRPr="00E35F94">
          <w:rPr>
            <w:rStyle w:val="Hyperlink"/>
            <w:rFonts w:asciiTheme="majorHAnsi" w:hAnsiTheme="majorHAnsi"/>
            <w:b/>
            <w:bCs/>
            <w:sz w:val="20"/>
            <w:szCs w:val="20"/>
          </w:rPr>
          <w:t>Detroit PBS Kids:</w:t>
        </w:r>
      </w:hyperlink>
      <w:r w:rsidR="00284755" w:rsidRPr="00E35F94">
        <w:rPr>
          <w:rFonts w:asciiTheme="majorHAnsi" w:hAnsiTheme="majorHAnsi"/>
          <w:b/>
          <w:bCs/>
          <w:sz w:val="20"/>
          <w:szCs w:val="20"/>
          <w:u w:val="single"/>
        </w:rPr>
        <w:t xml:space="preserve"> </w:t>
      </w:r>
      <w:r w:rsidR="00284755" w:rsidRPr="00E35F94">
        <w:rPr>
          <w:rFonts w:asciiTheme="majorHAnsi" w:hAnsiTheme="majorHAnsi"/>
          <w:sz w:val="20"/>
          <w:szCs w:val="20"/>
        </w:rPr>
        <w:t>Detroit PBS Kids is now the nation’s #</w:t>
      </w:r>
      <w:r w:rsidR="00670799" w:rsidRPr="00E35F94">
        <w:rPr>
          <w:rFonts w:asciiTheme="majorHAnsi" w:hAnsiTheme="majorHAnsi"/>
          <w:sz w:val="20"/>
          <w:szCs w:val="20"/>
        </w:rPr>
        <w:t>2</w:t>
      </w:r>
      <w:r w:rsidR="00284755" w:rsidRPr="00E35F94">
        <w:rPr>
          <w:rFonts w:asciiTheme="majorHAnsi" w:hAnsiTheme="majorHAnsi"/>
          <w:sz w:val="20"/>
          <w:szCs w:val="20"/>
        </w:rPr>
        <w:t xml:space="preserve"> most watched, free over-the-air channel broadcasting and streaming PBS’ education children’s programming 24 hours a day, 7 days a week. The channel is available in every household with a TV, smart phone, or internet access in the metro Detroit area.  The channel has a weekly audience of </w:t>
      </w:r>
      <w:r w:rsidR="00670799" w:rsidRPr="00E35F94">
        <w:rPr>
          <w:rFonts w:asciiTheme="majorHAnsi" w:hAnsiTheme="majorHAnsi"/>
          <w:sz w:val="20"/>
          <w:szCs w:val="20"/>
        </w:rPr>
        <w:t>6</w:t>
      </w:r>
      <w:r w:rsidR="00284755" w:rsidRPr="00E35F94">
        <w:rPr>
          <w:rFonts w:asciiTheme="majorHAnsi" w:hAnsiTheme="majorHAnsi"/>
          <w:sz w:val="20"/>
          <w:szCs w:val="20"/>
        </w:rPr>
        <w:t>00,000 viewers, many of whom are parents who co-view programs with their children</w:t>
      </w:r>
      <w:r w:rsidR="00670799" w:rsidRPr="00E35F94">
        <w:rPr>
          <w:rFonts w:asciiTheme="majorHAnsi" w:hAnsiTheme="majorHAnsi"/>
          <w:sz w:val="20"/>
          <w:szCs w:val="20"/>
        </w:rPr>
        <w:t xml:space="preserve">. Another 120,000 users view the channel’s content online, either live or on-demand. </w:t>
      </w:r>
    </w:p>
    <w:p w14:paraId="4785B4FE" w14:textId="77777777" w:rsidR="00284755" w:rsidRPr="00E35F94" w:rsidRDefault="00B25755" w:rsidP="006B717D">
      <w:pPr>
        <w:numPr>
          <w:ilvl w:val="0"/>
          <w:numId w:val="8"/>
        </w:numPr>
        <w:rPr>
          <w:rFonts w:asciiTheme="majorHAnsi" w:hAnsiTheme="majorHAnsi"/>
          <w:sz w:val="20"/>
          <w:szCs w:val="20"/>
        </w:rPr>
      </w:pPr>
      <w:hyperlink r:id="rId16" w:history="1">
        <w:r w:rsidR="00284755" w:rsidRPr="00E35F94">
          <w:rPr>
            <w:rStyle w:val="Hyperlink"/>
            <w:rFonts w:asciiTheme="majorHAnsi" w:hAnsiTheme="majorHAnsi"/>
            <w:b/>
            <w:bCs/>
            <w:sz w:val="20"/>
            <w:szCs w:val="20"/>
          </w:rPr>
          <w:t>Pre-School-U</w:t>
        </w:r>
      </w:hyperlink>
      <w:r w:rsidR="00284755" w:rsidRPr="00E35F94">
        <w:rPr>
          <w:rFonts w:asciiTheme="majorHAnsi" w:hAnsiTheme="majorHAnsi"/>
          <w:b/>
          <w:bCs/>
          <w:sz w:val="20"/>
          <w:szCs w:val="20"/>
        </w:rPr>
        <w:t>:</w:t>
      </w:r>
      <w:r w:rsidR="00284755" w:rsidRPr="00E35F94">
        <w:rPr>
          <w:rFonts w:asciiTheme="majorHAnsi" w:hAnsiTheme="majorHAnsi"/>
          <w:sz w:val="20"/>
          <w:szCs w:val="20"/>
        </w:rPr>
        <w:t xml:space="preserve"> Offered as both a direct service program and train the trainer model, PSU helps caregivers prepare children 0-5 for kindergarten readiness through training workshops and video-based curriculum. </w:t>
      </w:r>
    </w:p>
    <w:p w14:paraId="6F7D4AAA" w14:textId="77777777" w:rsidR="00284755" w:rsidRPr="00E35F94" w:rsidRDefault="00B25755" w:rsidP="006B717D">
      <w:pPr>
        <w:numPr>
          <w:ilvl w:val="0"/>
          <w:numId w:val="8"/>
        </w:numPr>
        <w:rPr>
          <w:rFonts w:asciiTheme="majorHAnsi" w:hAnsiTheme="majorHAnsi"/>
          <w:sz w:val="20"/>
          <w:szCs w:val="20"/>
        </w:rPr>
      </w:pPr>
      <w:hyperlink r:id="rId17" w:history="1">
        <w:r w:rsidR="00284755" w:rsidRPr="00E35F94">
          <w:rPr>
            <w:rStyle w:val="Hyperlink"/>
            <w:rFonts w:asciiTheme="majorHAnsi" w:hAnsiTheme="majorHAnsi"/>
            <w:b/>
            <w:bCs/>
            <w:sz w:val="20"/>
            <w:szCs w:val="20"/>
          </w:rPr>
          <w:t>Ready to Learn</w:t>
        </w:r>
        <w:r w:rsidR="00284755" w:rsidRPr="00E35F94">
          <w:rPr>
            <w:rStyle w:val="Hyperlink"/>
            <w:rFonts w:asciiTheme="majorHAnsi" w:hAnsiTheme="majorHAnsi"/>
            <w:sz w:val="20"/>
            <w:szCs w:val="20"/>
          </w:rPr>
          <w:t>:</w:t>
        </w:r>
      </w:hyperlink>
      <w:r w:rsidR="00284755" w:rsidRPr="00E35F94">
        <w:rPr>
          <w:rFonts w:asciiTheme="majorHAnsi" w:hAnsiTheme="majorHAnsi"/>
          <w:sz w:val="20"/>
          <w:szCs w:val="20"/>
        </w:rPr>
        <w:t xml:space="preserve"> Through a grant from the U.S. Department of Education, the initiative brings educational television and digital media resources to families and children ages 2-8, promoting early learning and school readiness through direct service programming, with an emphasis on supporting children from low-income, underserved communities.</w:t>
      </w:r>
    </w:p>
    <w:p w14:paraId="34A64628" w14:textId="77777777" w:rsidR="00284755" w:rsidRPr="00E35F94" w:rsidRDefault="00B25755" w:rsidP="006B717D">
      <w:pPr>
        <w:numPr>
          <w:ilvl w:val="0"/>
          <w:numId w:val="8"/>
        </w:numPr>
        <w:rPr>
          <w:rFonts w:asciiTheme="majorHAnsi" w:hAnsiTheme="majorHAnsi"/>
          <w:sz w:val="20"/>
          <w:szCs w:val="20"/>
        </w:rPr>
      </w:pPr>
      <w:hyperlink r:id="rId18" w:history="1">
        <w:r w:rsidR="00284755" w:rsidRPr="00E35F94">
          <w:rPr>
            <w:rStyle w:val="Hyperlink"/>
            <w:rFonts w:asciiTheme="majorHAnsi" w:hAnsiTheme="majorHAnsi"/>
            <w:b/>
            <w:bCs/>
            <w:sz w:val="20"/>
            <w:szCs w:val="20"/>
          </w:rPr>
          <w:t xml:space="preserve">PBS </w:t>
        </w:r>
        <w:proofErr w:type="spellStart"/>
        <w:r w:rsidR="00284755" w:rsidRPr="00E35F94">
          <w:rPr>
            <w:rStyle w:val="Hyperlink"/>
            <w:rFonts w:asciiTheme="majorHAnsi" w:hAnsiTheme="majorHAnsi"/>
            <w:b/>
            <w:bCs/>
            <w:sz w:val="20"/>
            <w:szCs w:val="20"/>
          </w:rPr>
          <w:t>Ed</w:t>
        </w:r>
        <w:r w:rsidR="00670799" w:rsidRPr="00E35F94">
          <w:rPr>
            <w:rStyle w:val="Hyperlink"/>
            <w:rFonts w:asciiTheme="majorHAnsi" w:hAnsiTheme="majorHAnsi"/>
            <w:b/>
            <w:bCs/>
            <w:sz w:val="20"/>
            <w:szCs w:val="20"/>
          </w:rPr>
          <w:t>c</w:t>
        </w:r>
        <w:r w:rsidR="00284755" w:rsidRPr="00E35F94">
          <w:rPr>
            <w:rStyle w:val="Hyperlink"/>
            <w:rFonts w:asciiTheme="majorHAnsi" w:hAnsiTheme="majorHAnsi"/>
            <w:b/>
            <w:bCs/>
            <w:sz w:val="20"/>
            <w:szCs w:val="20"/>
          </w:rPr>
          <w:t>amp</w:t>
        </w:r>
        <w:proofErr w:type="spellEnd"/>
      </w:hyperlink>
      <w:r w:rsidR="00284755" w:rsidRPr="00E35F94">
        <w:rPr>
          <w:rFonts w:asciiTheme="majorHAnsi" w:hAnsiTheme="majorHAnsi"/>
          <w:sz w:val="20"/>
          <w:szCs w:val="20"/>
        </w:rPr>
        <w:t xml:space="preserve">:  Pre-school educator development days focused on issues teachers are looking to solve.  Detroit Public TV piloted PBS Kids’ national launch in Detroit with great success.  </w:t>
      </w:r>
    </w:p>
    <w:p w14:paraId="69DE43AC" w14:textId="77777777" w:rsidR="00284755" w:rsidRPr="00E35F94" w:rsidRDefault="00B25755" w:rsidP="006B717D">
      <w:pPr>
        <w:numPr>
          <w:ilvl w:val="0"/>
          <w:numId w:val="8"/>
        </w:numPr>
        <w:rPr>
          <w:rFonts w:asciiTheme="majorHAnsi" w:hAnsiTheme="majorHAnsi"/>
          <w:sz w:val="20"/>
          <w:szCs w:val="20"/>
        </w:rPr>
      </w:pPr>
      <w:hyperlink r:id="rId19" w:history="1">
        <w:r w:rsidR="00284755" w:rsidRPr="00E35F94">
          <w:rPr>
            <w:rStyle w:val="Hyperlink"/>
            <w:rFonts w:asciiTheme="majorHAnsi" w:hAnsiTheme="majorHAnsi"/>
            <w:b/>
            <w:bCs/>
            <w:sz w:val="20"/>
            <w:szCs w:val="20"/>
          </w:rPr>
          <w:t>PBS Learning Media</w:t>
        </w:r>
        <w:r w:rsidR="00284755" w:rsidRPr="00E35F94">
          <w:rPr>
            <w:rStyle w:val="Hyperlink"/>
            <w:rFonts w:asciiTheme="majorHAnsi" w:hAnsiTheme="majorHAnsi"/>
            <w:sz w:val="20"/>
            <w:szCs w:val="20"/>
          </w:rPr>
          <w:t>:</w:t>
        </w:r>
      </w:hyperlink>
      <w:r w:rsidR="00284755" w:rsidRPr="00E35F94">
        <w:rPr>
          <w:rFonts w:asciiTheme="majorHAnsi" w:hAnsiTheme="majorHAnsi"/>
          <w:sz w:val="20"/>
          <w:szCs w:val="20"/>
        </w:rPr>
        <w:t xml:space="preserve"> A digital library of educational resources available at no cost to educators and used by more than 1.8 million teachers nationwide.</w:t>
      </w:r>
    </w:p>
    <w:p w14:paraId="0ED700D8" w14:textId="77777777" w:rsidR="00284755" w:rsidRPr="00E35F94" w:rsidRDefault="00B25755" w:rsidP="006B717D">
      <w:pPr>
        <w:numPr>
          <w:ilvl w:val="0"/>
          <w:numId w:val="8"/>
        </w:numPr>
        <w:rPr>
          <w:rFonts w:asciiTheme="majorHAnsi" w:hAnsiTheme="majorHAnsi"/>
          <w:sz w:val="20"/>
          <w:szCs w:val="20"/>
        </w:rPr>
      </w:pPr>
      <w:hyperlink r:id="rId20" w:history="1">
        <w:r w:rsidR="00284755" w:rsidRPr="00E35F94">
          <w:rPr>
            <w:rStyle w:val="Hyperlink"/>
            <w:rFonts w:asciiTheme="majorHAnsi" w:hAnsiTheme="majorHAnsi"/>
            <w:b/>
            <w:bCs/>
            <w:sz w:val="20"/>
            <w:szCs w:val="20"/>
          </w:rPr>
          <w:t>Digital Adventure</w:t>
        </w:r>
      </w:hyperlink>
      <w:r w:rsidR="00284755" w:rsidRPr="00E35F94">
        <w:rPr>
          <w:rFonts w:asciiTheme="majorHAnsi" w:hAnsiTheme="majorHAnsi"/>
          <w:sz w:val="20"/>
          <w:szCs w:val="20"/>
        </w:rPr>
        <w:t xml:space="preserve">: Digital Adventure badging is the initial tool for Connected Learning, an out-of-classroom, activity-based, community network approach to learning, </w:t>
      </w:r>
      <w:r w:rsidR="00670799" w:rsidRPr="00E35F94">
        <w:rPr>
          <w:rFonts w:asciiTheme="majorHAnsi" w:hAnsiTheme="majorHAnsi"/>
          <w:sz w:val="20"/>
          <w:szCs w:val="20"/>
        </w:rPr>
        <w:t xml:space="preserve">by providing virtual field trips and </w:t>
      </w:r>
      <w:proofErr w:type="gramStart"/>
      <w:r w:rsidR="00670799" w:rsidRPr="00E35F94">
        <w:rPr>
          <w:rFonts w:asciiTheme="majorHAnsi" w:hAnsiTheme="majorHAnsi"/>
          <w:sz w:val="20"/>
          <w:szCs w:val="20"/>
        </w:rPr>
        <w:t>internet based</w:t>
      </w:r>
      <w:proofErr w:type="gramEnd"/>
      <w:r w:rsidR="00670799" w:rsidRPr="00E35F94">
        <w:rPr>
          <w:rFonts w:asciiTheme="majorHAnsi" w:hAnsiTheme="majorHAnsi"/>
          <w:sz w:val="20"/>
          <w:szCs w:val="20"/>
        </w:rPr>
        <w:t xml:space="preserve"> curriculum. </w:t>
      </w:r>
    </w:p>
    <w:p w14:paraId="69480C66" w14:textId="77777777" w:rsidR="00284755" w:rsidRPr="00E35F94" w:rsidRDefault="00284755" w:rsidP="006B717D">
      <w:pPr>
        <w:rPr>
          <w:rFonts w:asciiTheme="majorHAnsi" w:hAnsiTheme="majorHAnsi"/>
          <w:sz w:val="20"/>
          <w:szCs w:val="20"/>
        </w:rPr>
      </w:pPr>
    </w:p>
    <w:p w14:paraId="0C108C29" w14:textId="62DAF84C" w:rsidR="008272B4" w:rsidRPr="006B717D" w:rsidRDefault="008272B4" w:rsidP="006B717D">
      <w:pPr>
        <w:rPr>
          <w:rFonts w:asciiTheme="majorHAnsi" w:hAnsiTheme="majorHAnsi"/>
          <w:b/>
          <w:bCs/>
          <w:color w:val="000000"/>
          <w:sz w:val="20"/>
          <w:szCs w:val="20"/>
          <w:u w:val="single"/>
        </w:rPr>
      </w:pPr>
      <w:r w:rsidRPr="006B717D">
        <w:rPr>
          <w:rFonts w:asciiTheme="majorHAnsi" w:hAnsiTheme="majorHAnsi"/>
          <w:b/>
          <w:bCs/>
          <w:color w:val="000000"/>
          <w:sz w:val="20"/>
          <w:szCs w:val="20"/>
          <w:u w:val="single"/>
        </w:rPr>
        <w:t>Leadership</w:t>
      </w:r>
      <w:r w:rsidR="006B717D" w:rsidRPr="006B717D">
        <w:rPr>
          <w:rFonts w:asciiTheme="majorHAnsi" w:hAnsiTheme="majorHAnsi"/>
          <w:b/>
          <w:bCs/>
          <w:color w:val="000000"/>
          <w:sz w:val="20"/>
          <w:szCs w:val="20"/>
          <w:u w:val="single"/>
        </w:rPr>
        <w:t xml:space="preserve"> &amp; </w:t>
      </w:r>
      <w:r w:rsidRPr="006B717D">
        <w:rPr>
          <w:rFonts w:asciiTheme="majorHAnsi" w:hAnsiTheme="majorHAnsi"/>
          <w:b/>
          <w:bCs/>
          <w:color w:val="000000"/>
          <w:sz w:val="20"/>
          <w:szCs w:val="20"/>
          <w:u w:val="single"/>
        </w:rPr>
        <w:t>Public Affairs</w:t>
      </w:r>
    </w:p>
    <w:p w14:paraId="10057248" w14:textId="77777777" w:rsidR="006B717D" w:rsidRPr="00E35F94" w:rsidRDefault="006B717D" w:rsidP="006B717D">
      <w:pPr>
        <w:rPr>
          <w:rFonts w:asciiTheme="majorHAnsi" w:hAnsiTheme="majorHAnsi"/>
          <w:color w:val="000000"/>
          <w:sz w:val="20"/>
          <w:szCs w:val="20"/>
        </w:rPr>
      </w:pPr>
    </w:p>
    <w:p w14:paraId="71DDB1F8" w14:textId="6032B3A9" w:rsidR="008272B4" w:rsidRPr="00E35F94" w:rsidRDefault="008272B4" w:rsidP="006B717D">
      <w:pPr>
        <w:pStyle w:val="ListParagraph"/>
        <w:numPr>
          <w:ilvl w:val="0"/>
          <w:numId w:val="8"/>
        </w:numPr>
        <w:spacing w:after="0" w:line="240" w:lineRule="auto"/>
        <w:jc w:val="both"/>
        <w:textAlignment w:val="baseline"/>
        <w:rPr>
          <w:rFonts w:asciiTheme="majorHAnsi" w:hAnsiTheme="majorHAnsi" w:cs="Tahoma"/>
          <w:color w:val="000000"/>
          <w:sz w:val="20"/>
          <w:szCs w:val="20"/>
        </w:rPr>
      </w:pPr>
      <w:r w:rsidRPr="00E35F94">
        <w:rPr>
          <w:rFonts w:asciiTheme="majorHAnsi" w:hAnsiTheme="majorHAnsi" w:cs="Tahoma"/>
          <w:b/>
          <w:bCs/>
          <w:color w:val="000000"/>
          <w:sz w:val="20"/>
          <w:szCs w:val="20"/>
        </w:rPr>
        <w:t>One Detroit:</w:t>
      </w:r>
      <w:r w:rsidRPr="00E35F94">
        <w:rPr>
          <w:rFonts w:asciiTheme="majorHAnsi" w:hAnsiTheme="majorHAnsi" w:cs="Tahoma"/>
          <w:color w:val="000000"/>
          <w:sz w:val="20"/>
          <w:szCs w:val="20"/>
        </w:rPr>
        <w:t> One Detroit is Detroit Public TV’s (DPTV) commitment to telling greater Detroit's story by telling the stories commerci</w:t>
      </w:r>
      <w:r w:rsidR="00B123FA" w:rsidRPr="00E35F94">
        <w:rPr>
          <w:rFonts w:asciiTheme="majorHAnsi" w:hAnsiTheme="majorHAnsi" w:cs="Tahoma"/>
          <w:color w:val="000000"/>
          <w:sz w:val="20"/>
          <w:szCs w:val="20"/>
        </w:rPr>
        <w:t>al media are not able to tell. One Detroit provides i</w:t>
      </w:r>
      <w:r w:rsidRPr="00E35F94">
        <w:rPr>
          <w:rFonts w:asciiTheme="majorHAnsi" w:hAnsiTheme="majorHAnsi" w:cs="Tahoma"/>
          <w:color w:val="000000"/>
          <w:sz w:val="20"/>
          <w:szCs w:val="20"/>
        </w:rPr>
        <w:t>n-depth, unbiased, and trusted coverage that gives context to the complex issues facing Detroiters throughout the region including education, environmental justice, immigration, and the 2020 Presidential election. </w:t>
      </w:r>
    </w:p>
    <w:p w14:paraId="61017652" w14:textId="77777777" w:rsidR="008272B4" w:rsidRPr="00E35F94" w:rsidRDefault="008272B4" w:rsidP="006B717D">
      <w:pPr>
        <w:pStyle w:val="ListParagraph"/>
        <w:spacing w:after="0" w:line="240" w:lineRule="auto"/>
        <w:ind w:left="0"/>
        <w:jc w:val="both"/>
        <w:textAlignment w:val="baseline"/>
        <w:rPr>
          <w:rFonts w:asciiTheme="majorHAnsi" w:hAnsiTheme="majorHAnsi" w:cs="Tahoma"/>
          <w:color w:val="000000"/>
          <w:sz w:val="20"/>
          <w:szCs w:val="20"/>
        </w:rPr>
      </w:pPr>
    </w:p>
    <w:p w14:paraId="1025121E" w14:textId="411C2654" w:rsidR="008272B4" w:rsidRDefault="008272B4" w:rsidP="006B717D">
      <w:pPr>
        <w:pStyle w:val="ListParagraph"/>
        <w:numPr>
          <w:ilvl w:val="0"/>
          <w:numId w:val="8"/>
        </w:numPr>
        <w:spacing w:after="0" w:line="240" w:lineRule="auto"/>
        <w:textAlignment w:val="baseline"/>
        <w:rPr>
          <w:rFonts w:asciiTheme="majorHAnsi" w:hAnsiTheme="majorHAnsi" w:cs="Tahoma"/>
          <w:color w:val="000000"/>
          <w:sz w:val="20"/>
          <w:szCs w:val="20"/>
        </w:rPr>
      </w:pPr>
      <w:r w:rsidRPr="00E35F94">
        <w:rPr>
          <w:rFonts w:asciiTheme="majorHAnsi" w:hAnsiTheme="majorHAnsi" w:cs="Tahoma"/>
          <w:b/>
          <w:bCs/>
          <w:color w:val="000000"/>
          <w:sz w:val="20"/>
          <w:szCs w:val="20"/>
        </w:rPr>
        <w:t>American Black Journal</w:t>
      </w:r>
      <w:r w:rsidRPr="00E35F94">
        <w:rPr>
          <w:rFonts w:asciiTheme="majorHAnsi" w:hAnsiTheme="majorHAnsi" w:cs="Tahoma"/>
          <w:color w:val="000000"/>
          <w:sz w:val="20"/>
          <w:szCs w:val="20"/>
        </w:rPr>
        <w:t>: A weekly series of news, culture, and information from an African American perspective. Specials this year will include "Roadshow" events and the history of jazz in Detroit video series.        </w:t>
      </w:r>
    </w:p>
    <w:p w14:paraId="6FF73DAD" w14:textId="77777777" w:rsidR="006B717D" w:rsidRPr="00E35F94" w:rsidRDefault="006B717D" w:rsidP="006B717D">
      <w:pPr>
        <w:pStyle w:val="ListParagraph"/>
        <w:spacing w:after="0" w:line="240" w:lineRule="auto"/>
        <w:ind w:left="1192"/>
        <w:textAlignment w:val="baseline"/>
        <w:rPr>
          <w:rFonts w:asciiTheme="majorHAnsi" w:hAnsiTheme="majorHAnsi" w:cs="Tahoma"/>
          <w:color w:val="000000"/>
          <w:sz w:val="20"/>
          <w:szCs w:val="20"/>
        </w:rPr>
      </w:pPr>
    </w:p>
    <w:p w14:paraId="7934B2B5" w14:textId="2A4EFD27" w:rsidR="00284755" w:rsidRPr="006B717D" w:rsidRDefault="008272B4" w:rsidP="006B717D">
      <w:pPr>
        <w:pStyle w:val="ListParagraph"/>
        <w:numPr>
          <w:ilvl w:val="0"/>
          <w:numId w:val="8"/>
        </w:numPr>
        <w:spacing w:line="240" w:lineRule="auto"/>
        <w:rPr>
          <w:rFonts w:asciiTheme="majorHAnsi" w:hAnsiTheme="majorHAnsi"/>
          <w:sz w:val="20"/>
          <w:szCs w:val="20"/>
        </w:rPr>
      </w:pPr>
      <w:r w:rsidRPr="006B717D">
        <w:rPr>
          <w:rFonts w:asciiTheme="majorHAnsi" w:hAnsiTheme="majorHAnsi" w:cs="Tahoma"/>
          <w:b/>
          <w:bCs/>
          <w:color w:val="000000"/>
          <w:sz w:val="20"/>
          <w:szCs w:val="20"/>
        </w:rPr>
        <w:t>Mackinac Policy Conference- </w:t>
      </w:r>
      <w:r w:rsidRPr="006B717D">
        <w:rPr>
          <w:rFonts w:asciiTheme="majorHAnsi" w:hAnsiTheme="majorHAnsi" w:cs="Tahoma"/>
          <w:color w:val="000000"/>
          <w:sz w:val="20"/>
          <w:szCs w:val="20"/>
        </w:rPr>
        <w:t xml:space="preserve">Live, Comprehensive Webcast Coverage </w:t>
      </w:r>
      <w:r w:rsidR="00445D5B" w:rsidRPr="006B717D">
        <w:rPr>
          <w:rFonts w:asciiTheme="majorHAnsi" w:hAnsiTheme="majorHAnsi" w:cs="Tahoma"/>
          <w:color w:val="000000"/>
          <w:sz w:val="20"/>
          <w:szCs w:val="20"/>
        </w:rPr>
        <w:t>of</w:t>
      </w:r>
      <w:r w:rsidRPr="006B717D">
        <w:rPr>
          <w:rFonts w:asciiTheme="majorHAnsi" w:hAnsiTheme="majorHAnsi" w:cs="Tahoma"/>
          <w:color w:val="000000"/>
          <w:sz w:val="20"/>
          <w:szCs w:val="20"/>
        </w:rPr>
        <w:t xml:space="preserve"> Three-Day Conference.                 </w:t>
      </w:r>
      <w:r w:rsidR="00284755" w:rsidRPr="006B717D">
        <w:rPr>
          <w:rFonts w:asciiTheme="majorHAnsi" w:hAnsiTheme="majorHAnsi"/>
          <w:sz w:val="20"/>
          <w:szCs w:val="20"/>
        </w:rPr>
        <w:t xml:space="preserve">                                        </w:t>
      </w:r>
    </w:p>
    <w:p w14:paraId="4973F86E" w14:textId="77777777" w:rsidR="00284755" w:rsidRPr="00E35F94" w:rsidRDefault="00284755" w:rsidP="006B717D">
      <w:pPr>
        <w:rPr>
          <w:rFonts w:asciiTheme="majorHAnsi" w:hAnsiTheme="majorHAnsi"/>
          <w:sz w:val="20"/>
          <w:szCs w:val="20"/>
        </w:rPr>
      </w:pPr>
    </w:p>
    <w:p w14:paraId="010E5F45" w14:textId="4CF5CC26" w:rsidR="008272B4" w:rsidRPr="006B717D" w:rsidRDefault="008272B4" w:rsidP="006B717D">
      <w:pPr>
        <w:rPr>
          <w:rFonts w:asciiTheme="majorHAnsi" w:hAnsiTheme="majorHAnsi"/>
          <w:b/>
          <w:bCs/>
          <w:sz w:val="20"/>
          <w:szCs w:val="20"/>
          <w:u w:val="single"/>
        </w:rPr>
      </w:pPr>
      <w:r w:rsidRPr="006B717D">
        <w:rPr>
          <w:rFonts w:asciiTheme="majorHAnsi" w:hAnsiTheme="majorHAnsi"/>
          <w:b/>
          <w:bCs/>
          <w:sz w:val="20"/>
          <w:szCs w:val="20"/>
          <w:u w:val="single"/>
        </w:rPr>
        <w:t>Energy</w:t>
      </w:r>
      <w:r w:rsidR="006B717D" w:rsidRPr="006B717D">
        <w:rPr>
          <w:rFonts w:asciiTheme="majorHAnsi" w:hAnsiTheme="majorHAnsi"/>
          <w:b/>
          <w:bCs/>
          <w:sz w:val="20"/>
          <w:szCs w:val="20"/>
          <w:u w:val="single"/>
        </w:rPr>
        <w:t xml:space="preserve"> &amp; </w:t>
      </w:r>
      <w:r w:rsidRPr="006B717D">
        <w:rPr>
          <w:rFonts w:asciiTheme="majorHAnsi" w:hAnsiTheme="majorHAnsi"/>
          <w:b/>
          <w:bCs/>
          <w:sz w:val="20"/>
          <w:szCs w:val="20"/>
          <w:u w:val="single"/>
        </w:rPr>
        <w:t>Environment</w:t>
      </w:r>
    </w:p>
    <w:p w14:paraId="0CA5ACE4" w14:textId="77777777" w:rsidR="006B717D" w:rsidRPr="00E35F94" w:rsidRDefault="006B717D" w:rsidP="006B717D">
      <w:pPr>
        <w:rPr>
          <w:rFonts w:asciiTheme="majorHAnsi" w:hAnsiTheme="majorHAnsi"/>
          <w:b/>
          <w:bCs/>
          <w:sz w:val="20"/>
          <w:szCs w:val="20"/>
        </w:rPr>
      </w:pPr>
    </w:p>
    <w:p w14:paraId="1F697C3C" w14:textId="77777777" w:rsidR="00445D5B" w:rsidRPr="00E35F94" w:rsidRDefault="008272B4" w:rsidP="006B717D">
      <w:pPr>
        <w:ind w:left="360"/>
        <w:rPr>
          <w:rFonts w:asciiTheme="majorHAnsi" w:hAnsiTheme="majorHAnsi"/>
          <w:sz w:val="20"/>
          <w:szCs w:val="20"/>
        </w:rPr>
      </w:pPr>
      <w:r w:rsidRPr="00E35F94">
        <w:rPr>
          <w:rFonts w:asciiTheme="majorHAnsi" w:hAnsiTheme="majorHAnsi"/>
          <w:b/>
          <w:bCs/>
          <w:sz w:val="20"/>
          <w:szCs w:val="20"/>
        </w:rPr>
        <w:t>Great Lakes Now-</w:t>
      </w:r>
      <w:r w:rsidRPr="00E35F94">
        <w:rPr>
          <w:rFonts w:asciiTheme="majorHAnsi" w:hAnsiTheme="majorHAnsi"/>
          <w:sz w:val="20"/>
          <w:szCs w:val="20"/>
        </w:rPr>
        <w:t xml:space="preserve"> </w:t>
      </w:r>
      <w:r w:rsidR="00445D5B" w:rsidRPr="00E35F94">
        <w:rPr>
          <w:rFonts w:asciiTheme="majorHAnsi" w:hAnsiTheme="majorHAnsi"/>
          <w:sz w:val="20"/>
          <w:szCs w:val="20"/>
        </w:rPr>
        <w:t>GreatLakesNow.org continues to develop as a regional hub of news and information about the Great Lakes and the communities around them. Publishing stories from all eight states and the two Canadian provinces that are part of the region, the website provides original news and feature stories as well as timely articles from the Associated Press wire service.</w:t>
      </w:r>
    </w:p>
    <w:p w14:paraId="3D5FCCC5" w14:textId="2328AA82" w:rsidR="008272B4" w:rsidRDefault="008272B4" w:rsidP="006B717D">
      <w:pPr>
        <w:pStyle w:val="ListParagraph"/>
        <w:numPr>
          <w:ilvl w:val="0"/>
          <w:numId w:val="11"/>
        </w:numPr>
        <w:autoSpaceDE w:val="0"/>
        <w:autoSpaceDN w:val="0"/>
        <w:spacing w:after="0" w:line="240" w:lineRule="auto"/>
        <w:rPr>
          <w:rFonts w:asciiTheme="majorHAnsi" w:hAnsiTheme="majorHAnsi"/>
          <w:sz w:val="20"/>
          <w:szCs w:val="20"/>
        </w:rPr>
      </w:pPr>
      <w:r w:rsidRPr="006B717D">
        <w:rPr>
          <w:rFonts w:asciiTheme="majorHAnsi" w:hAnsiTheme="majorHAnsi"/>
          <w:b/>
          <w:bCs/>
          <w:sz w:val="20"/>
          <w:szCs w:val="20"/>
        </w:rPr>
        <w:t>The Great Lakes Now</w:t>
      </w:r>
      <w:r w:rsidRPr="00E35F94">
        <w:rPr>
          <w:rFonts w:asciiTheme="majorHAnsi" w:hAnsiTheme="majorHAnsi"/>
          <w:sz w:val="20"/>
          <w:szCs w:val="20"/>
        </w:rPr>
        <w:t xml:space="preserve"> monthly program, which launched in April</w:t>
      </w:r>
      <w:r w:rsidR="006B717D">
        <w:rPr>
          <w:rFonts w:asciiTheme="majorHAnsi" w:hAnsiTheme="majorHAnsi"/>
          <w:sz w:val="20"/>
          <w:szCs w:val="20"/>
        </w:rPr>
        <w:t xml:space="preserve"> 2019</w:t>
      </w:r>
      <w:r w:rsidRPr="00E35F94">
        <w:rPr>
          <w:rFonts w:asciiTheme="majorHAnsi" w:hAnsiTheme="majorHAnsi"/>
          <w:sz w:val="20"/>
          <w:szCs w:val="20"/>
        </w:rPr>
        <w:t>, has been carried by 14 PBS affiliates in seven states.</w:t>
      </w:r>
    </w:p>
    <w:p w14:paraId="1470410B" w14:textId="77777777" w:rsidR="006B717D" w:rsidRPr="00E35F94" w:rsidRDefault="006B717D" w:rsidP="006B717D">
      <w:pPr>
        <w:pStyle w:val="ListParagraph"/>
        <w:autoSpaceDE w:val="0"/>
        <w:autoSpaceDN w:val="0"/>
        <w:spacing w:after="0" w:line="240" w:lineRule="auto"/>
        <w:rPr>
          <w:rFonts w:asciiTheme="majorHAnsi" w:hAnsiTheme="majorHAnsi"/>
          <w:sz w:val="20"/>
          <w:szCs w:val="20"/>
        </w:rPr>
      </w:pPr>
    </w:p>
    <w:p w14:paraId="1F3F74A0" w14:textId="77777777" w:rsidR="008272B4" w:rsidRPr="00E35F94" w:rsidRDefault="008272B4" w:rsidP="006B717D">
      <w:pPr>
        <w:pStyle w:val="ListParagraph"/>
        <w:numPr>
          <w:ilvl w:val="0"/>
          <w:numId w:val="11"/>
        </w:numPr>
        <w:autoSpaceDE w:val="0"/>
        <w:autoSpaceDN w:val="0"/>
        <w:spacing w:after="0" w:line="240" w:lineRule="auto"/>
        <w:rPr>
          <w:rFonts w:asciiTheme="majorHAnsi" w:hAnsiTheme="majorHAnsi"/>
          <w:sz w:val="20"/>
          <w:szCs w:val="20"/>
        </w:rPr>
      </w:pPr>
      <w:r w:rsidRPr="00E35F94">
        <w:rPr>
          <w:rFonts w:asciiTheme="majorHAnsi" w:hAnsiTheme="majorHAnsi"/>
          <w:b/>
          <w:bCs/>
          <w:sz w:val="20"/>
          <w:szCs w:val="20"/>
        </w:rPr>
        <w:t>The Forever Chemicals</w:t>
      </w:r>
      <w:r w:rsidRPr="00E35F94">
        <w:rPr>
          <w:rFonts w:asciiTheme="majorHAnsi" w:hAnsiTheme="majorHAnsi"/>
          <w:sz w:val="20"/>
          <w:szCs w:val="20"/>
        </w:rPr>
        <w:t xml:space="preserve"> – This half-hour documentary examines the issue of industrial chemicals in drinking water and what that contamination has meant to Michigan families and communities.</w:t>
      </w:r>
    </w:p>
    <w:p w14:paraId="6069F231" w14:textId="77777777" w:rsidR="00284755" w:rsidRPr="00E35F94" w:rsidRDefault="00284755" w:rsidP="006B717D">
      <w:pPr>
        <w:pStyle w:val="NoSpacing"/>
        <w:ind w:left="720"/>
        <w:rPr>
          <w:rFonts w:asciiTheme="majorHAnsi" w:hAnsiTheme="majorHAnsi"/>
          <w:sz w:val="20"/>
          <w:szCs w:val="20"/>
          <w:u w:val="single"/>
        </w:rPr>
      </w:pPr>
    </w:p>
    <w:p w14:paraId="6E34BF39" w14:textId="77777777" w:rsidR="00307CB8" w:rsidRPr="006B717D" w:rsidRDefault="00307CB8" w:rsidP="006B717D">
      <w:pPr>
        <w:pStyle w:val="NoSpacing"/>
        <w:rPr>
          <w:rFonts w:asciiTheme="majorHAnsi" w:hAnsiTheme="majorHAnsi"/>
          <w:b/>
          <w:sz w:val="20"/>
          <w:szCs w:val="20"/>
          <w:u w:val="single"/>
        </w:rPr>
      </w:pPr>
      <w:r w:rsidRPr="006B717D">
        <w:rPr>
          <w:rFonts w:asciiTheme="majorHAnsi" w:hAnsiTheme="majorHAnsi"/>
          <w:b/>
          <w:sz w:val="20"/>
          <w:szCs w:val="20"/>
          <w:u w:val="single"/>
        </w:rPr>
        <w:t>Governance</w:t>
      </w:r>
    </w:p>
    <w:p w14:paraId="7898EBCF" w14:textId="77777777" w:rsidR="00013A20" w:rsidRPr="00E35F94" w:rsidRDefault="00013A20" w:rsidP="006B717D">
      <w:pPr>
        <w:pStyle w:val="NoSpacing"/>
        <w:rPr>
          <w:rFonts w:asciiTheme="majorHAnsi" w:hAnsiTheme="majorHAnsi"/>
          <w:sz w:val="20"/>
          <w:szCs w:val="20"/>
          <w:u w:val="single"/>
        </w:rPr>
      </w:pPr>
    </w:p>
    <w:p w14:paraId="1D9B5904" w14:textId="77777777" w:rsidR="008A0F05" w:rsidRPr="00E35F94" w:rsidRDefault="00307CB8" w:rsidP="006B717D">
      <w:pPr>
        <w:pStyle w:val="NoSpacing"/>
        <w:rPr>
          <w:rFonts w:asciiTheme="majorHAnsi" w:hAnsiTheme="majorHAnsi"/>
          <w:sz w:val="20"/>
          <w:szCs w:val="20"/>
          <w:highlight w:val="yellow"/>
        </w:rPr>
      </w:pPr>
      <w:r w:rsidRPr="00E35F94">
        <w:rPr>
          <w:rFonts w:asciiTheme="majorHAnsi" w:hAnsiTheme="majorHAnsi"/>
          <w:sz w:val="20"/>
          <w:szCs w:val="20"/>
        </w:rPr>
        <w:t xml:space="preserve">Detroit </w:t>
      </w:r>
      <w:r w:rsidR="000068F5" w:rsidRPr="00E35F94">
        <w:rPr>
          <w:rFonts w:asciiTheme="majorHAnsi" w:hAnsiTheme="majorHAnsi"/>
          <w:sz w:val="20"/>
          <w:szCs w:val="20"/>
        </w:rPr>
        <w:t>Educational Television Foundation’s</w:t>
      </w:r>
      <w:r w:rsidRPr="00E35F94">
        <w:rPr>
          <w:rFonts w:asciiTheme="majorHAnsi" w:hAnsiTheme="majorHAnsi"/>
          <w:sz w:val="20"/>
          <w:szCs w:val="20"/>
        </w:rPr>
        <w:t xml:space="preserve"> written diversity policy outlines our goals and expectations</w:t>
      </w:r>
      <w:r w:rsidR="0038351C" w:rsidRPr="00E35F94">
        <w:rPr>
          <w:rFonts w:asciiTheme="majorHAnsi" w:hAnsiTheme="majorHAnsi"/>
          <w:sz w:val="20"/>
          <w:szCs w:val="20"/>
        </w:rPr>
        <w:t xml:space="preserve"> </w:t>
      </w:r>
      <w:r w:rsidRPr="00E35F94">
        <w:rPr>
          <w:rFonts w:asciiTheme="majorHAnsi" w:hAnsiTheme="majorHAnsi"/>
          <w:sz w:val="20"/>
          <w:szCs w:val="20"/>
        </w:rPr>
        <w:t xml:space="preserve">to make diversity a core and abiding strength of the organization.  </w:t>
      </w:r>
      <w:r w:rsidR="009478E6" w:rsidRPr="00E35F94">
        <w:rPr>
          <w:rFonts w:asciiTheme="majorHAnsi" w:hAnsiTheme="majorHAnsi"/>
          <w:sz w:val="20"/>
          <w:szCs w:val="20"/>
          <w:highlight w:val="yellow"/>
        </w:rPr>
        <w:t xml:space="preserve"> </w:t>
      </w:r>
    </w:p>
    <w:p w14:paraId="6BB2A8D2" w14:textId="77777777" w:rsidR="008A0F05" w:rsidRPr="00E35F94" w:rsidRDefault="008A0F05" w:rsidP="006B717D">
      <w:pPr>
        <w:pStyle w:val="NoSpacing"/>
        <w:rPr>
          <w:rFonts w:asciiTheme="majorHAnsi" w:hAnsiTheme="majorHAnsi"/>
          <w:sz w:val="20"/>
          <w:szCs w:val="20"/>
          <w:highlight w:val="yellow"/>
        </w:rPr>
      </w:pPr>
    </w:p>
    <w:p w14:paraId="40036D3C" w14:textId="77777777" w:rsidR="00FC73CA" w:rsidRPr="00E35F94" w:rsidRDefault="00C3661F" w:rsidP="006B717D">
      <w:pPr>
        <w:pStyle w:val="NoSpacing"/>
        <w:rPr>
          <w:rFonts w:asciiTheme="majorHAnsi" w:hAnsiTheme="majorHAnsi"/>
          <w:sz w:val="20"/>
          <w:szCs w:val="20"/>
        </w:rPr>
      </w:pPr>
      <w:r w:rsidRPr="00E35F94">
        <w:rPr>
          <w:rFonts w:asciiTheme="majorHAnsi" w:hAnsiTheme="majorHAnsi"/>
          <w:sz w:val="20"/>
          <w:szCs w:val="20"/>
        </w:rPr>
        <w:t xml:space="preserve">A key goal at </w:t>
      </w:r>
      <w:r w:rsidR="00DA4886" w:rsidRPr="00E35F94">
        <w:rPr>
          <w:rFonts w:asciiTheme="majorHAnsi" w:hAnsiTheme="majorHAnsi"/>
          <w:sz w:val="20"/>
          <w:szCs w:val="20"/>
        </w:rPr>
        <w:t xml:space="preserve">Detroit Educational Television Foundation </w:t>
      </w:r>
      <w:r w:rsidRPr="00E35F94">
        <w:rPr>
          <w:rFonts w:asciiTheme="majorHAnsi" w:hAnsiTheme="majorHAnsi"/>
          <w:sz w:val="20"/>
          <w:szCs w:val="20"/>
        </w:rPr>
        <w:t xml:space="preserve">is to celebrate diversity of Southeast Michigan, which is possible only with a strong, multicultural Board of Trustees providing leadership and governance for the organization.    </w:t>
      </w:r>
    </w:p>
    <w:p w14:paraId="5E8274D5" w14:textId="77777777" w:rsidR="006D247B" w:rsidRPr="00E35F94" w:rsidRDefault="006D247B" w:rsidP="006B717D">
      <w:pPr>
        <w:pStyle w:val="NoSpacing"/>
        <w:rPr>
          <w:rFonts w:asciiTheme="majorHAnsi" w:hAnsiTheme="majorHAnsi"/>
          <w:sz w:val="20"/>
          <w:szCs w:val="20"/>
        </w:rPr>
      </w:pPr>
    </w:p>
    <w:p w14:paraId="4DC8E7A5" w14:textId="77777777" w:rsidR="00842B3B" w:rsidRPr="00E35F94" w:rsidRDefault="008C456E" w:rsidP="006B717D">
      <w:pPr>
        <w:rPr>
          <w:rFonts w:asciiTheme="majorHAnsi" w:hAnsiTheme="majorHAnsi"/>
          <w:sz w:val="20"/>
          <w:szCs w:val="20"/>
        </w:rPr>
      </w:pPr>
      <w:r w:rsidRPr="00E35F94">
        <w:rPr>
          <w:rFonts w:asciiTheme="majorHAnsi" w:hAnsiTheme="majorHAnsi"/>
          <w:sz w:val="20"/>
          <w:szCs w:val="20"/>
        </w:rPr>
        <w:t>With the recruitment of three new board members</w:t>
      </w:r>
      <w:r w:rsidR="0090046C" w:rsidRPr="00E35F94">
        <w:rPr>
          <w:rFonts w:asciiTheme="majorHAnsi" w:hAnsiTheme="majorHAnsi"/>
          <w:sz w:val="20"/>
          <w:szCs w:val="20"/>
        </w:rPr>
        <w:t xml:space="preserve">, </w:t>
      </w:r>
      <w:r w:rsidR="009B0DBB" w:rsidRPr="00E35F94">
        <w:rPr>
          <w:rFonts w:asciiTheme="majorHAnsi" w:hAnsiTheme="majorHAnsi"/>
          <w:sz w:val="20"/>
          <w:szCs w:val="20"/>
        </w:rPr>
        <w:t>Detroit Educational Television Foundation’s Board of Trustees</w:t>
      </w:r>
      <w:r w:rsidR="004062C1" w:rsidRPr="00E35F94">
        <w:rPr>
          <w:rFonts w:asciiTheme="majorHAnsi" w:hAnsiTheme="majorHAnsi"/>
          <w:sz w:val="20"/>
          <w:szCs w:val="20"/>
        </w:rPr>
        <w:t xml:space="preserve"> currently has 40 members. </w:t>
      </w:r>
      <w:r w:rsidR="00DA4886" w:rsidRPr="00E35F94">
        <w:rPr>
          <w:rFonts w:asciiTheme="majorHAnsi" w:hAnsiTheme="majorHAnsi"/>
          <w:sz w:val="20"/>
          <w:szCs w:val="20"/>
        </w:rPr>
        <w:t>DETF</w:t>
      </w:r>
      <w:r w:rsidR="00842B3B" w:rsidRPr="00E35F94">
        <w:rPr>
          <w:rFonts w:asciiTheme="majorHAnsi" w:hAnsiTheme="majorHAnsi"/>
          <w:sz w:val="20"/>
          <w:szCs w:val="20"/>
        </w:rPr>
        <w:t xml:space="preserve"> </w:t>
      </w:r>
      <w:r w:rsidR="00347B30" w:rsidRPr="00E35F94">
        <w:rPr>
          <w:rFonts w:asciiTheme="majorHAnsi" w:hAnsiTheme="majorHAnsi"/>
          <w:sz w:val="20"/>
          <w:szCs w:val="20"/>
        </w:rPr>
        <w:t>will continue to explore new opportunities for achieving and promoting diversity within the Board.</w:t>
      </w:r>
    </w:p>
    <w:p w14:paraId="2F6B7DBC" w14:textId="77777777" w:rsidR="00C3661F" w:rsidRPr="00E35F94" w:rsidRDefault="00C3661F" w:rsidP="006B717D">
      <w:pPr>
        <w:pStyle w:val="NoSpacing"/>
        <w:rPr>
          <w:rFonts w:asciiTheme="majorHAnsi" w:hAnsiTheme="majorHAnsi"/>
          <w:sz w:val="20"/>
          <w:szCs w:val="20"/>
        </w:rPr>
      </w:pPr>
    </w:p>
    <w:p w14:paraId="49C35223" w14:textId="77777777" w:rsidR="008A0F05" w:rsidRPr="00E35F94" w:rsidRDefault="009B0DBB" w:rsidP="006B717D">
      <w:pPr>
        <w:pStyle w:val="NoSpacing"/>
        <w:rPr>
          <w:rFonts w:asciiTheme="majorHAnsi" w:hAnsiTheme="majorHAnsi"/>
          <w:sz w:val="20"/>
          <w:szCs w:val="20"/>
        </w:rPr>
      </w:pPr>
      <w:r w:rsidRPr="00E35F94">
        <w:rPr>
          <w:rFonts w:asciiTheme="majorHAnsi" w:hAnsiTheme="majorHAnsi"/>
          <w:sz w:val="20"/>
          <w:szCs w:val="20"/>
        </w:rPr>
        <w:t xml:space="preserve">The board </w:t>
      </w:r>
      <w:r w:rsidR="008A0F05" w:rsidRPr="00E35F94">
        <w:rPr>
          <w:rFonts w:asciiTheme="majorHAnsi" w:hAnsiTheme="majorHAnsi"/>
          <w:sz w:val="20"/>
          <w:szCs w:val="20"/>
        </w:rPr>
        <w:t xml:space="preserve">is now comprised of </w:t>
      </w:r>
      <w:r w:rsidR="00B54C58" w:rsidRPr="00E35F94">
        <w:rPr>
          <w:rFonts w:asciiTheme="majorHAnsi" w:hAnsiTheme="majorHAnsi"/>
          <w:sz w:val="20"/>
          <w:szCs w:val="20"/>
        </w:rPr>
        <w:t>4</w:t>
      </w:r>
      <w:r w:rsidR="001A7437" w:rsidRPr="00E35F94">
        <w:rPr>
          <w:rFonts w:asciiTheme="majorHAnsi" w:hAnsiTheme="majorHAnsi"/>
          <w:sz w:val="20"/>
          <w:szCs w:val="20"/>
        </w:rPr>
        <w:t>5</w:t>
      </w:r>
      <w:r w:rsidR="00EF1515" w:rsidRPr="00E35F94">
        <w:rPr>
          <w:rFonts w:asciiTheme="majorHAnsi" w:hAnsiTheme="majorHAnsi"/>
          <w:sz w:val="20"/>
          <w:szCs w:val="20"/>
        </w:rPr>
        <w:t>%</w:t>
      </w:r>
      <w:r w:rsidR="008A0F05" w:rsidRPr="00E35F94">
        <w:rPr>
          <w:rFonts w:asciiTheme="majorHAnsi" w:hAnsiTheme="majorHAnsi"/>
          <w:sz w:val="20"/>
          <w:szCs w:val="20"/>
        </w:rPr>
        <w:t xml:space="preserve"> female</w:t>
      </w:r>
      <w:r w:rsidR="00A32FF3" w:rsidRPr="00E35F94">
        <w:rPr>
          <w:rFonts w:asciiTheme="majorHAnsi" w:hAnsiTheme="majorHAnsi"/>
          <w:sz w:val="20"/>
          <w:szCs w:val="20"/>
        </w:rPr>
        <w:t>s</w:t>
      </w:r>
      <w:r w:rsidR="008A0F05" w:rsidRPr="00E35F94">
        <w:rPr>
          <w:rFonts w:asciiTheme="majorHAnsi" w:hAnsiTheme="majorHAnsi"/>
          <w:sz w:val="20"/>
          <w:szCs w:val="20"/>
        </w:rPr>
        <w:t xml:space="preserve"> and </w:t>
      </w:r>
      <w:r w:rsidR="00B54C58" w:rsidRPr="00E35F94">
        <w:rPr>
          <w:rFonts w:asciiTheme="majorHAnsi" w:hAnsiTheme="majorHAnsi"/>
          <w:sz w:val="20"/>
          <w:szCs w:val="20"/>
        </w:rPr>
        <w:t>5</w:t>
      </w:r>
      <w:r w:rsidR="001A7437" w:rsidRPr="00E35F94">
        <w:rPr>
          <w:rFonts w:asciiTheme="majorHAnsi" w:hAnsiTheme="majorHAnsi"/>
          <w:sz w:val="20"/>
          <w:szCs w:val="20"/>
        </w:rPr>
        <w:t>5</w:t>
      </w:r>
      <w:r w:rsidR="008A0F05" w:rsidRPr="00E35F94">
        <w:rPr>
          <w:rFonts w:asciiTheme="majorHAnsi" w:hAnsiTheme="majorHAnsi"/>
          <w:sz w:val="20"/>
          <w:szCs w:val="20"/>
        </w:rPr>
        <w:t>% male</w:t>
      </w:r>
      <w:r w:rsidR="00A32FF3" w:rsidRPr="00E35F94">
        <w:rPr>
          <w:rFonts w:asciiTheme="majorHAnsi" w:hAnsiTheme="majorHAnsi"/>
          <w:sz w:val="20"/>
          <w:szCs w:val="20"/>
        </w:rPr>
        <w:t>s</w:t>
      </w:r>
      <w:r w:rsidR="008A0F05" w:rsidRPr="00E35F94">
        <w:rPr>
          <w:rFonts w:asciiTheme="majorHAnsi" w:hAnsiTheme="majorHAnsi"/>
          <w:sz w:val="20"/>
          <w:szCs w:val="20"/>
        </w:rPr>
        <w:t>.  Of all members</w:t>
      </w:r>
      <w:r w:rsidRPr="00E35F94">
        <w:rPr>
          <w:rFonts w:asciiTheme="majorHAnsi" w:hAnsiTheme="majorHAnsi"/>
          <w:sz w:val="20"/>
          <w:szCs w:val="20"/>
        </w:rPr>
        <w:t xml:space="preserve"> who chose to self-identify their ethnicity</w:t>
      </w:r>
      <w:r w:rsidR="008A0F05" w:rsidRPr="00E35F94">
        <w:rPr>
          <w:rFonts w:asciiTheme="majorHAnsi" w:hAnsiTheme="majorHAnsi"/>
          <w:sz w:val="20"/>
          <w:szCs w:val="20"/>
        </w:rPr>
        <w:t xml:space="preserve">, the Board is </w:t>
      </w:r>
      <w:r w:rsidR="001A7437" w:rsidRPr="00E35F94">
        <w:rPr>
          <w:rFonts w:asciiTheme="majorHAnsi" w:hAnsiTheme="majorHAnsi"/>
          <w:sz w:val="20"/>
          <w:szCs w:val="20"/>
        </w:rPr>
        <w:t>2.5</w:t>
      </w:r>
      <w:r w:rsidRPr="00E35F94">
        <w:rPr>
          <w:rFonts w:asciiTheme="majorHAnsi" w:hAnsiTheme="majorHAnsi"/>
          <w:sz w:val="20"/>
          <w:szCs w:val="20"/>
        </w:rPr>
        <w:t xml:space="preserve">% Hispanic Latino, </w:t>
      </w:r>
      <w:r w:rsidR="005E77DE" w:rsidRPr="00E35F94">
        <w:rPr>
          <w:rFonts w:asciiTheme="majorHAnsi" w:hAnsiTheme="majorHAnsi"/>
          <w:sz w:val="20"/>
          <w:szCs w:val="20"/>
        </w:rPr>
        <w:t>2</w:t>
      </w:r>
      <w:r w:rsidR="00B54C58" w:rsidRPr="00E35F94">
        <w:rPr>
          <w:rFonts w:asciiTheme="majorHAnsi" w:hAnsiTheme="majorHAnsi"/>
          <w:sz w:val="20"/>
          <w:szCs w:val="20"/>
        </w:rPr>
        <w:t>.</w:t>
      </w:r>
      <w:r w:rsidR="001A7437" w:rsidRPr="00E35F94">
        <w:rPr>
          <w:rFonts w:asciiTheme="majorHAnsi" w:hAnsiTheme="majorHAnsi"/>
          <w:sz w:val="20"/>
          <w:szCs w:val="20"/>
        </w:rPr>
        <w:t>5</w:t>
      </w:r>
      <w:r w:rsidR="005E77DE" w:rsidRPr="00E35F94">
        <w:rPr>
          <w:rFonts w:asciiTheme="majorHAnsi" w:hAnsiTheme="majorHAnsi"/>
          <w:sz w:val="20"/>
          <w:szCs w:val="20"/>
        </w:rPr>
        <w:t xml:space="preserve">% 2 or more races, </w:t>
      </w:r>
      <w:r w:rsidR="001A7437" w:rsidRPr="00E35F94">
        <w:rPr>
          <w:rFonts w:asciiTheme="majorHAnsi" w:hAnsiTheme="majorHAnsi"/>
          <w:sz w:val="20"/>
          <w:szCs w:val="20"/>
        </w:rPr>
        <w:t>5</w:t>
      </w:r>
      <w:r w:rsidR="00506469" w:rsidRPr="00E35F94">
        <w:rPr>
          <w:rFonts w:asciiTheme="majorHAnsi" w:hAnsiTheme="majorHAnsi"/>
          <w:sz w:val="20"/>
          <w:szCs w:val="20"/>
        </w:rPr>
        <w:t xml:space="preserve">% Middle Eastern/North African, </w:t>
      </w:r>
      <w:r w:rsidR="001A7437" w:rsidRPr="00E35F94">
        <w:rPr>
          <w:rFonts w:asciiTheme="majorHAnsi" w:hAnsiTheme="majorHAnsi"/>
          <w:sz w:val="20"/>
          <w:szCs w:val="20"/>
        </w:rPr>
        <w:t>22.5</w:t>
      </w:r>
      <w:r w:rsidR="00477212" w:rsidRPr="00E35F94">
        <w:rPr>
          <w:rFonts w:asciiTheme="majorHAnsi" w:hAnsiTheme="majorHAnsi"/>
          <w:sz w:val="20"/>
          <w:szCs w:val="20"/>
        </w:rPr>
        <w:t xml:space="preserve">% African American, </w:t>
      </w:r>
      <w:r w:rsidR="00506469" w:rsidRPr="00E35F94">
        <w:rPr>
          <w:rFonts w:asciiTheme="majorHAnsi" w:hAnsiTheme="majorHAnsi"/>
          <w:sz w:val="20"/>
          <w:szCs w:val="20"/>
        </w:rPr>
        <w:t>and</w:t>
      </w:r>
      <w:r w:rsidR="00B54C58" w:rsidRPr="00E35F94">
        <w:rPr>
          <w:rFonts w:asciiTheme="majorHAnsi" w:hAnsiTheme="majorHAnsi"/>
          <w:sz w:val="20"/>
          <w:szCs w:val="20"/>
        </w:rPr>
        <w:t xml:space="preserve"> </w:t>
      </w:r>
      <w:r w:rsidR="001A7437" w:rsidRPr="00E35F94">
        <w:rPr>
          <w:rFonts w:asciiTheme="majorHAnsi" w:hAnsiTheme="majorHAnsi"/>
          <w:sz w:val="20"/>
          <w:szCs w:val="20"/>
        </w:rPr>
        <w:t>67.5</w:t>
      </w:r>
      <w:r w:rsidR="005E77DE" w:rsidRPr="00E35F94">
        <w:rPr>
          <w:rFonts w:asciiTheme="majorHAnsi" w:hAnsiTheme="majorHAnsi"/>
          <w:sz w:val="20"/>
          <w:szCs w:val="20"/>
        </w:rPr>
        <w:t>% White American</w:t>
      </w:r>
      <w:r w:rsidR="008A0F05" w:rsidRPr="00E35F94">
        <w:rPr>
          <w:rFonts w:asciiTheme="majorHAnsi" w:hAnsiTheme="majorHAnsi"/>
          <w:sz w:val="20"/>
          <w:szCs w:val="20"/>
        </w:rPr>
        <w:t xml:space="preserve">.  </w:t>
      </w:r>
      <w:r w:rsidR="00F450A8" w:rsidRPr="00E35F94">
        <w:rPr>
          <w:rFonts w:asciiTheme="majorHAnsi" w:hAnsiTheme="majorHAnsi"/>
          <w:sz w:val="20"/>
          <w:szCs w:val="20"/>
        </w:rPr>
        <w:t>Our</w:t>
      </w:r>
      <w:r w:rsidR="008A0F05" w:rsidRPr="00E35F94">
        <w:rPr>
          <w:rFonts w:asciiTheme="majorHAnsi" w:hAnsiTheme="majorHAnsi"/>
          <w:sz w:val="20"/>
          <w:szCs w:val="20"/>
        </w:rPr>
        <w:t xml:space="preserve"> intent </w:t>
      </w:r>
      <w:r w:rsidR="00F450A8" w:rsidRPr="00E35F94">
        <w:rPr>
          <w:rFonts w:asciiTheme="majorHAnsi" w:hAnsiTheme="majorHAnsi"/>
          <w:sz w:val="20"/>
          <w:szCs w:val="20"/>
        </w:rPr>
        <w:t xml:space="preserve">is </w:t>
      </w:r>
      <w:r w:rsidR="008A0F05" w:rsidRPr="00E35F94">
        <w:rPr>
          <w:rFonts w:asciiTheme="majorHAnsi" w:hAnsiTheme="majorHAnsi"/>
          <w:sz w:val="20"/>
          <w:szCs w:val="20"/>
        </w:rPr>
        <w:t>to make the Board more dive</w:t>
      </w:r>
      <w:r w:rsidR="00F450A8" w:rsidRPr="00E35F94">
        <w:rPr>
          <w:rFonts w:asciiTheme="majorHAnsi" w:hAnsiTheme="majorHAnsi"/>
          <w:sz w:val="20"/>
          <w:szCs w:val="20"/>
        </w:rPr>
        <w:t>rs</w:t>
      </w:r>
      <w:r w:rsidR="00A90D59" w:rsidRPr="00E35F94">
        <w:rPr>
          <w:rFonts w:asciiTheme="majorHAnsi" w:hAnsiTheme="majorHAnsi"/>
          <w:sz w:val="20"/>
          <w:szCs w:val="20"/>
        </w:rPr>
        <w:t>e</w:t>
      </w:r>
      <w:r w:rsidR="00F450A8" w:rsidRPr="00E35F94">
        <w:rPr>
          <w:rFonts w:asciiTheme="majorHAnsi" w:hAnsiTheme="majorHAnsi"/>
          <w:sz w:val="20"/>
          <w:szCs w:val="20"/>
        </w:rPr>
        <w:t xml:space="preserve"> and </w:t>
      </w:r>
      <w:r w:rsidR="008A0F05" w:rsidRPr="00E35F94">
        <w:rPr>
          <w:rFonts w:asciiTheme="majorHAnsi" w:hAnsiTheme="majorHAnsi"/>
          <w:sz w:val="20"/>
          <w:szCs w:val="20"/>
        </w:rPr>
        <w:t xml:space="preserve">we consider </w:t>
      </w:r>
      <w:proofErr w:type="gramStart"/>
      <w:r w:rsidR="008A0F05" w:rsidRPr="00E35F94">
        <w:rPr>
          <w:rFonts w:asciiTheme="majorHAnsi" w:hAnsiTheme="majorHAnsi"/>
          <w:sz w:val="20"/>
          <w:szCs w:val="20"/>
        </w:rPr>
        <w:t>a number of</w:t>
      </w:r>
      <w:proofErr w:type="gramEnd"/>
      <w:r w:rsidR="008A0F05" w:rsidRPr="00E35F94">
        <w:rPr>
          <w:rFonts w:asciiTheme="majorHAnsi" w:hAnsiTheme="majorHAnsi"/>
          <w:sz w:val="20"/>
          <w:szCs w:val="20"/>
        </w:rPr>
        <w:t xml:space="preserve"> factors, of which race and ethnicity</w:t>
      </w:r>
      <w:r w:rsidR="00A90D59" w:rsidRPr="00E35F94">
        <w:rPr>
          <w:rFonts w:asciiTheme="majorHAnsi" w:hAnsiTheme="majorHAnsi"/>
          <w:sz w:val="20"/>
          <w:szCs w:val="20"/>
        </w:rPr>
        <w:t>,</w:t>
      </w:r>
      <w:r w:rsidR="008A0F05" w:rsidRPr="00E35F94">
        <w:rPr>
          <w:rFonts w:asciiTheme="majorHAnsi" w:hAnsiTheme="majorHAnsi"/>
          <w:sz w:val="20"/>
          <w:szCs w:val="20"/>
        </w:rPr>
        <w:t xml:space="preserve"> are just two.</w:t>
      </w:r>
    </w:p>
    <w:p w14:paraId="6532F56F" w14:textId="77777777" w:rsidR="0038351C" w:rsidRPr="00E35F94" w:rsidRDefault="0038351C" w:rsidP="006B717D">
      <w:pPr>
        <w:pStyle w:val="NoSpacing"/>
        <w:rPr>
          <w:rFonts w:asciiTheme="majorHAnsi" w:hAnsiTheme="majorHAnsi"/>
          <w:sz w:val="20"/>
          <w:szCs w:val="20"/>
        </w:rPr>
      </w:pPr>
    </w:p>
    <w:p w14:paraId="6EFE92AA" w14:textId="77777777" w:rsidR="00A32FF3" w:rsidRPr="00E35F94" w:rsidRDefault="00DA4886" w:rsidP="006B717D">
      <w:pPr>
        <w:pStyle w:val="NoSpacing"/>
        <w:rPr>
          <w:rFonts w:asciiTheme="majorHAnsi" w:hAnsiTheme="majorHAnsi"/>
          <w:sz w:val="20"/>
          <w:szCs w:val="20"/>
        </w:rPr>
      </w:pPr>
      <w:r w:rsidRPr="00E35F94">
        <w:rPr>
          <w:rFonts w:asciiTheme="majorHAnsi" w:hAnsiTheme="majorHAnsi"/>
          <w:sz w:val="20"/>
          <w:szCs w:val="20"/>
        </w:rPr>
        <w:t>DETF</w:t>
      </w:r>
      <w:r w:rsidR="00A32FF3" w:rsidRPr="00E35F94">
        <w:rPr>
          <w:rFonts w:asciiTheme="majorHAnsi" w:hAnsiTheme="majorHAnsi"/>
          <w:sz w:val="20"/>
          <w:szCs w:val="20"/>
        </w:rPr>
        <w:t xml:space="preserve">’s volunteer Community Advisory Panel </w:t>
      </w:r>
      <w:r w:rsidR="006909DD" w:rsidRPr="00E35F94">
        <w:rPr>
          <w:rFonts w:asciiTheme="majorHAnsi" w:hAnsiTheme="majorHAnsi"/>
          <w:sz w:val="20"/>
          <w:szCs w:val="20"/>
        </w:rPr>
        <w:t xml:space="preserve">is comprised of </w:t>
      </w:r>
      <w:r w:rsidR="00095155" w:rsidRPr="00E35F94">
        <w:rPr>
          <w:rFonts w:asciiTheme="majorHAnsi" w:hAnsiTheme="majorHAnsi"/>
          <w:sz w:val="20"/>
          <w:szCs w:val="20"/>
        </w:rPr>
        <w:t>2</w:t>
      </w:r>
      <w:r w:rsidR="008272B4" w:rsidRPr="00E35F94">
        <w:rPr>
          <w:rFonts w:asciiTheme="majorHAnsi" w:hAnsiTheme="majorHAnsi"/>
          <w:sz w:val="20"/>
          <w:szCs w:val="20"/>
        </w:rPr>
        <w:t>2</w:t>
      </w:r>
      <w:r w:rsidR="006909DD" w:rsidRPr="00E35F94">
        <w:rPr>
          <w:rFonts w:asciiTheme="majorHAnsi" w:hAnsiTheme="majorHAnsi"/>
          <w:sz w:val="20"/>
          <w:szCs w:val="20"/>
        </w:rPr>
        <w:t xml:space="preserve"> individuals, </w:t>
      </w:r>
      <w:r w:rsidR="008272B4" w:rsidRPr="00E35F94">
        <w:rPr>
          <w:rFonts w:asciiTheme="majorHAnsi" w:hAnsiTheme="majorHAnsi"/>
          <w:sz w:val="20"/>
          <w:szCs w:val="20"/>
        </w:rPr>
        <w:t>59</w:t>
      </w:r>
      <w:r w:rsidR="006909DD" w:rsidRPr="00E35F94">
        <w:rPr>
          <w:rFonts w:asciiTheme="majorHAnsi" w:hAnsiTheme="majorHAnsi"/>
          <w:sz w:val="20"/>
          <w:szCs w:val="20"/>
        </w:rPr>
        <w:t xml:space="preserve">% are female and </w:t>
      </w:r>
      <w:r w:rsidR="008272B4" w:rsidRPr="00E35F94">
        <w:rPr>
          <w:rFonts w:asciiTheme="majorHAnsi" w:hAnsiTheme="majorHAnsi"/>
          <w:sz w:val="20"/>
          <w:szCs w:val="20"/>
        </w:rPr>
        <w:t>41</w:t>
      </w:r>
      <w:r w:rsidR="00095155" w:rsidRPr="00E35F94">
        <w:rPr>
          <w:rFonts w:asciiTheme="majorHAnsi" w:hAnsiTheme="majorHAnsi"/>
          <w:sz w:val="20"/>
          <w:szCs w:val="20"/>
        </w:rPr>
        <w:t>%</w:t>
      </w:r>
      <w:r w:rsidR="006909DD" w:rsidRPr="00E35F94">
        <w:rPr>
          <w:rFonts w:asciiTheme="majorHAnsi" w:hAnsiTheme="majorHAnsi"/>
          <w:sz w:val="20"/>
          <w:szCs w:val="20"/>
        </w:rPr>
        <w:t xml:space="preserve"> are male.  Of </w:t>
      </w:r>
      <w:r w:rsidR="00BC37F5" w:rsidRPr="00E35F94">
        <w:rPr>
          <w:rFonts w:asciiTheme="majorHAnsi" w:hAnsiTheme="majorHAnsi"/>
          <w:sz w:val="20"/>
          <w:szCs w:val="20"/>
        </w:rPr>
        <w:t>all members who chose to</w:t>
      </w:r>
      <w:r w:rsidR="006909DD" w:rsidRPr="00E35F94">
        <w:rPr>
          <w:rFonts w:asciiTheme="majorHAnsi" w:hAnsiTheme="majorHAnsi"/>
          <w:sz w:val="20"/>
          <w:szCs w:val="20"/>
        </w:rPr>
        <w:t xml:space="preserve"> self –identify</w:t>
      </w:r>
      <w:r w:rsidR="00095155" w:rsidRPr="00E35F94">
        <w:rPr>
          <w:rFonts w:asciiTheme="majorHAnsi" w:hAnsiTheme="majorHAnsi"/>
          <w:sz w:val="20"/>
          <w:szCs w:val="20"/>
        </w:rPr>
        <w:t xml:space="preserve">, </w:t>
      </w:r>
      <w:r w:rsidR="001A7437" w:rsidRPr="00E35F94">
        <w:rPr>
          <w:rFonts w:asciiTheme="majorHAnsi" w:hAnsiTheme="majorHAnsi"/>
          <w:sz w:val="20"/>
          <w:szCs w:val="20"/>
        </w:rPr>
        <w:t>50</w:t>
      </w:r>
      <w:r w:rsidR="00095155" w:rsidRPr="00E35F94">
        <w:rPr>
          <w:rFonts w:asciiTheme="majorHAnsi" w:hAnsiTheme="majorHAnsi"/>
          <w:sz w:val="20"/>
          <w:szCs w:val="20"/>
        </w:rPr>
        <w:t>% are African American,</w:t>
      </w:r>
      <w:r w:rsidR="00BC37F5" w:rsidRPr="00E35F94">
        <w:rPr>
          <w:rFonts w:asciiTheme="majorHAnsi" w:hAnsiTheme="majorHAnsi"/>
          <w:sz w:val="20"/>
          <w:szCs w:val="20"/>
        </w:rPr>
        <w:t xml:space="preserve"> </w:t>
      </w:r>
      <w:r w:rsidR="001A7437" w:rsidRPr="00E35F94">
        <w:rPr>
          <w:rFonts w:asciiTheme="majorHAnsi" w:hAnsiTheme="majorHAnsi"/>
          <w:sz w:val="20"/>
          <w:szCs w:val="20"/>
        </w:rPr>
        <w:t>36</w:t>
      </w:r>
      <w:r w:rsidR="00BC37F5" w:rsidRPr="00E35F94">
        <w:rPr>
          <w:rFonts w:asciiTheme="majorHAnsi" w:hAnsiTheme="majorHAnsi"/>
          <w:sz w:val="20"/>
          <w:szCs w:val="20"/>
        </w:rPr>
        <w:t>% are White American</w:t>
      </w:r>
      <w:r w:rsidR="00095155" w:rsidRPr="00E35F94">
        <w:rPr>
          <w:rFonts w:asciiTheme="majorHAnsi" w:hAnsiTheme="majorHAnsi"/>
          <w:sz w:val="20"/>
          <w:szCs w:val="20"/>
        </w:rPr>
        <w:t xml:space="preserve"> and </w:t>
      </w:r>
      <w:r w:rsidR="001A7437" w:rsidRPr="00E35F94">
        <w:rPr>
          <w:rFonts w:asciiTheme="majorHAnsi" w:hAnsiTheme="majorHAnsi"/>
          <w:sz w:val="20"/>
          <w:szCs w:val="20"/>
        </w:rPr>
        <w:t>14</w:t>
      </w:r>
      <w:r w:rsidR="00095155" w:rsidRPr="00E35F94">
        <w:rPr>
          <w:rFonts w:asciiTheme="majorHAnsi" w:hAnsiTheme="majorHAnsi"/>
          <w:sz w:val="20"/>
          <w:szCs w:val="20"/>
        </w:rPr>
        <w:t>% are other</w:t>
      </w:r>
      <w:r w:rsidR="00BC37F5" w:rsidRPr="00E35F94">
        <w:rPr>
          <w:rFonts w:asciiTheme="majorHAnsi" w:hAnsiTheme="majorHAnsi"/>
          <w:sz w:val="20"/>
          <w:szCs w:val="20"/>
        </w:rPr>
        <w:t xml:space="preserve">.   </w:t>
      </w:r>
    </w:p>
    <w:p w14:paraId="374D80D0" w14:textId="77777777" w:rsidR="001635D9" w:rsidRPr="00E35F94" w:rsidRDefault="001635D9" w:rsidP="006B717D">
      <w:pPr>
        <w:rPr>
          <w:rFonts w:asciiTheme="majorHAnsi" w:hAnsiTheme="majorHAnsi"/>
          <w:sz w:val="20"/>
          <w:szCs w:val="20"/>
        </w:rPr>
      </w:pPr>
    </w:p>
    <w:p w14:paraId="33538B8C" w14:textId="77777777" w:rsidR="00C52D68" w:rsidRPr="006B717D" w:rsidRDefault="00C52D68" w:rsidP="006B717D">
      <w:pPr>
        <w:pStyle w:val="NoSpacing"/>
        <w:rPr>
          <w:rFonts w:asciiTheme="majorHAnsi" w:hAnsiTheme="majorHAnsi"/>
          <w:b/>
          <w:sz w:val="20"/>
          <w:szCs w:val="20"/>
          <w:u w:val="single"/>
        </w:rPr>
      </w:pPr>
      <w:r w:rsidRPr="006B717D">
        <w:rPr>
          <w:rFonts w:asciiTheme="majorHAnsi" w:hAnsiTheme="majorHAnsi"/>
          <w:b/>
          <w:sz w:val="20"/>
          <w:szCs w:val="20"/>
          <w:u w:val="single"/>
        </w:rPr>
        <w:t>Workforce</w:t>
      </w:r>
    </w:p>
    <w:p w14:paraId="271D477D" w14:textId="77777777" w:rsidR="00795400" w:rsidRPr="00E35F94" w:rsidRDefault="00795400" w:rsidP="006B717D">
      <w:pPr>
        <w:pStyle w:val="NoSpacing"/>
        <w:rPr>
          <w:rFonts w:asciiTheme="majorHAnsi" w:hAnsiTheme="majorHAnsi"/>
          <w:sz w:val="20"/>
          <w:szCs w:val="20"/>
          <w:u w:val="single"/>
        </w:rPr>
      </w:pPr>
    </w:p>
    <w:p w14:paraId="294C40C8" w14:textId="77777777" w:rsidR="00653B42" w:rsidRPr="00E35F94" w:rsidRDefault="00F23EC8" w:rsidP="006B717D">
      <w:pPr>
        <w:pStyle w:val="NoSpacing"/>
        <w:rPr>
          <w:rFonts w:asciiTheme="majorHAnsi" w:hAnsiTheme="majorHAnsi"/>
          <w:b/>
          <w:sz w:val="20"/>
          <w:szCs w:val="20"/>
        </w:rPr>
      </w:pPr>
      <w:r w:rsidRPr="00E35F94">
        <w:rPr>
          <w:rFonts w:asciiTheme="majorHAnsi" w:hAnsiTheme="majorHAnsi"/>
          <w:b/>
          <w:sz w:val="20"/>
          <w:szCs w:val="20"/>
        </w:rPr>
        <w:t>Employee Development</w:t>
      </w:r>
    </w:p>
    <w:p w14:paraId="6D5DFF3C" w14:textId="77777777" w:rsidR="00B123FA" w:rsidRPr="00E35F94" w:rsidRDefault="00B123FA" w:rsidP="006B717D">
      <w:pPr>
        <w:pStyle w:val="NoSpacing"/>
        <w:rPr>
          <w:rFonts w:asciiTheme="majorHAnsi" w:hAnsiTheme="majorHAnsi"/>
          <w:sz w:val="20"/>
          <w:szCs w:val="20"/>
        </w:rPr>
      </w:pPr>
    </w:p>
    <w:p w14:paraId="4A15A50C" w14:textId="77777777" w:rsidR="00935996" w:rsidRPr="00E35F94" w:rsidRDefault="006B036D" w:rsidP="006B717D">
      <w:pPr>
        <w:pStyle w:val="NoSpacing"/>
        <w:rPr>
          <w:rFonts w:asciiTheme="majorHAnsi" w:hAnsiTheme="majorHAnsi"/>
          <w:sz w:val="20"/>
          <w:szCs w:val="20"/>
        </w:rPr>
      </w:pPr>
      <w:r w:rsidRPr="00E35F94">
        <w:rPr>
          <w:rFonts w:asciiTheme="majorHAnsi" w:hAnsiTheme="majorHAnsi"/>
          <w:sz w:val="20"/>
          <w:szCs w:val="20"/>
        </w:rPr>
        <w:t>DETF</w:t>
      </w:r>
      <w:r w:rsidR="00A4645B" w:rsidRPr="00E35F94">
        <w:rPr>
          <w:rFonts w:asciiTheme="majorHAnsi" w:hAnsiTheme="majorHAnsi"/>
          <w:sz w:val="20"/>
          <w:szCs w:val="20"/>
        </w:rPr>
        <w:t xml:space="preserve"> </w:t>
      </w:r>
      <w:r w:rsidR="00F10D83" w:rsidRPr="00E35F94">
        <w:rPr>
          <w:rFonts w:asciiTheme="majorHAnsi" w:hAnsiTheme="majorHAnsi"/>
          <w:sz w:val="20"/>
          <w:szCs w:val="20"/>
        </w:rPr>
        <w:t>partner</w:t>
      </w:r>
      <w:r w:rsidR="004F6DED" w:rsidRPr="00E35F94">
        <w:rPr>
          <w:rFonts w:asciiTheme="majorHAnsi" w:hAnsiTheme="majorHAnsi"/>
          <w:sz w:val="20"/>
          <w:szCs w:val="20"/>
        </w:rPr>
        <w:t>s</w:t>
      </w:r>
      <w:r w:rsidR="00F10D83" w:rsidRPr="00E35F94">
        <w:rPr>
          <w:rFonts w:asciiTheme="majorHAnsi" w:hAnsiTheme="majorHAnsi"/>
          <w:sz w:val="20"/>
          <w:szCs w:val="20"/>
        </w:rPr>
        <w:t xml:space="preserve"> with the </w:t>
      </w:r>
      <w:r w:rsidR="00C31705" w:rsidRPr="00E35F94">
        <w:rPr>
          <w:rFonts w:asciiTheme="majorHAnsi" w:hAnsiTheme="majorHAnsi"/>
          <w:sz w:val="20"/>
          <w:szCs w:val="20"/>
        </w:rPr>
        <w:t xml:space="preserve">Michigan Diversity Council </w:t>
      </w:r>
      <w:r w:rsidR="00F10D83" w:rsidRPr="00E35F94">
        <w:rPr>
          <w:rFonts w:asciiTheme="majorHAnsi" w:hAnsiTheme="majorHAnsi"/>
          <w:sz w:val="20"/>
          <w:szCs w:val="20"/>
        </w:rPr>
        <w:t xml:space="preserve">to provide </w:t>
      </w:r>
      <w:r w:rsidR="00C60706" w:rsidRPr="00E35F94">
        <w:rPr>
          <w:rFonts w:asciiTheme="majorHAnsi" w:hAnsiTheme="majorHAnsi"/>
          <w:sz w:val="20"/>
          <w:szCs w:val="20"/>
        </w:rPr>
        <w:t xml:space="preserve">information and </w:t>
      </w:r>
      <w:r w:rsidR="00F10D83" w:rsidRPr="00E35F94">
        <w:rPr>
          <w:rFonts w:asciiTheme="majorHAnsi" w:hAnsiTheme="majorHAnsi"/>
          <w:sz w:val="20"/>
          <w:szCs w:val="20"/>
        </w:rPr>
        <w:t xml:space="preserve">training </w:t>
      </w:r>
      <w:r w:rsidR="00DA586E" w:rsidRPr="00E35F94">
        <w:rPr>
          <w:rFonts w:asciiTheme="majorHAnsi" w:hAnsiTheme="majorHAnsi"/>
          <w:sz w:val="20"/>
          <w:szCs w:val="20"/>
        </w:rPr>
        <w:t xml:space="preserve">on various topics.  </w:t>
      </w:r>
      <w:r w:rsidR="004B4248" w:rsidRPr="00E35F94">
        <w:rPr>
          <w:rFonts w:asciiTheme="majorHAnsi" w:hAnsiTheme="majorHAnsi"/>
          <w:sz w:val="20"/>
          <w:szCs w:val="20"/>
        </w:rPr>
        <w:t xml:space="preserve"> </w:t>
      </w:r>
    </w:p>
    <w:p w14:paraId="3B6987C4" w14:textId="77777777" w:rsidR="00574D37" w:rsidRPr="00E35F94" w:rsidRDefault="00574D37" w:rsidP="006B717D">
      <w:pPr>
        <w:pStyle w:val="NoSpacing"/>
        <w:rPr>
          <w:rFonts w:asciiTheme="majorHAnsi" w:hAnsiTheme="majorHAnsi"/>
          <w:sz w:val="20"/>
          <w:szCs w:val="20"/>
        </w:rPr>
      </w:pPr>
    </w:p>
    <w:p w14:paraId="5A8A2BD7" w14:textId="77777777" w:rsidR="00393E37" w:rsidRPr="00E35F94" w:rsidRDefault="00B123FA" w:rsidP="006B717D">
      <w:pPr>
        <w:pStyle w:val="NoSpacing"/>
        <w:rPr>
          <w:rFonts w:asciiTheme="majorHAnsi" w:hAnsiTheme="majorHAnsi"/>
          <w:b/>
          <w:sz w:val="20"/>
          <w:szCs w:val="20"/>
        </w:rPr>
      </w:pPr>
      <w:r w:rsidRPr="00E35F94">
        <w:rPr>
          <w:rFonts w:asciiTheme="majorHAnsi" w:hAnsiTheme="majorHAnsi"/>
          <w:b/>
          <w:sz w:val="20"/>
          <w:szCs w:val="20"/>
        </w:rPr>
        <w:t>Recruitment</w:t>
      </w:r>
    </w:p>
    <w:p w14:paraId="01C0B572" w14:textId="77777777" w:rsidR="00B123FA" w:rsidRPr="00E35F94" w:rsidRDefault="00B123FA" w:rsidP="006B717D">
      <w:pPr>
        <w:pStyle w:val="NoSpacing"/>
        <w:rPr>
          <w:rFonts w:asciiTheme="majorHAnsi" w:hAnsiTheme="majorHAnsi"/>
          <w:b/>
          <w:sz w:val="20"/>
          <w:szCs w:val="20"/>
        </w:rPr>
      </w:pPr>
    </w:p>
    <w:p w14:paraId="58FD7DD3" w14:textId="77777777" w:rsidR="00393E37" w:rsidRPr="00E35F94" w:rsidRDefault="00DA4886" w:rsidP="006B717D">
      <w:pPr>
        <w:pStyle w:val="NoSpacing"/>
        <w:rPr>
          <w:rFonts w:asciiTheme="majorHAnsi" w:hAnsiTheme="majorHAnsi"/>
          <w:sz w:val="20"/>
          <w:szCs w:val="20"/>
        </w:rPr>
      </w:pPr>
      <w:r w:rsidRPr="00E35F94">
        <w:rPr>
          <w:rFonts w:asciiTheme="majorHAnsi" w:hAnsiTheme="majorHAnsi"/>
          <w:sz w:val="20"/>
          <w:szCs w:val="20"/>
        </w:rPr>
        <w:t>DETF</w:t>
      </w:r>
      <w:r w:rsidR="00393E37" w:rsidRPr="00E35F94">
        <w:rPr>
          <w:rFonts w:asciiTheme="majorHAnsi" w:hAnsiTheme="majorHAnsi"/>
          <w:sz w:val="20"/>
          <w:szCs w:val="20"/>
        </w:rPr>
        <w:t xml:space="preserve"> continue</w:t>
      </w:r>
      <w:r w:rsidR="00AC7B3A" w:rsidRPr="00E35F94">
        <w:rPr>
          <w:rFonts w:asciiTheme="majorHAnsi" w:hAnsiTheme="majorHAnsi"/>
          <w:sz w:val="20"/>
          <w:szCs w:val="20"/>
        </w:rPr>
        <w:t>s</w:t>
      </w:r>
      <w:r w:rsidR="00393E37" w:rsidRPr="00E35F94">
        <w:rPr>
          <w:rFonts w:asciiTheme="majorHAnsi" w:hAnsiTheme="majorHAnsi"/>
          <w:sz w:val="20"/>
          <w:szCs w:val="20"/>
        </w:rPr>
        <w:t xml:space="preserve"> </w:t>
      </w:r>
      <w:r w:rsidR="00976C15" w:rsidRPr="00E35F94">
        <w:rPr>
          <w:rFonts w:asciiTheme="majorHAnsi" w:hAnsiTheme="majorHAnsi"/>
          <w:sz w:val="20"/>
          <w:szCs w:val="20"/>
        </w:rPr>
        <w:t xml:space="preserve">to offer various </w:t>
      </w:r>
      <w:r w:rsidR="00393E37" w:rsidRPr="00E35F94">
        <w:rPr>
          <w:rFonts w:asciiTheme="majorHAnsi" w:hAnsiTheme="majorHAnsi"/>
          <w:sz w:val="20"/>
          <w:szCs w:val="20"/>
        </w:rPr>
        <w:t>Internship Program</w:t>
      </w:r>
      <w:r w:rsidR="004A5F2C" w:rsidRPr="00E35F94">
        <w:rPr>
          <w:rFonts w:asciiTheme="majorHAnsi" w:hAnsiTheme="majorHAnsi"/>
          <w:sz w:val="20"/>
          <w:szCs w:val="20"/>
        </w:rPr>
        <w:t>s</w:t>
      </w:r>
      <w:r w:rsidR="00393E37" w:rsidRPr="00E35F94">
        <w:rPr>
          <w:rFonts w:asciiTheme="majorHAnsi" w:hAnsiTheme="majorHAnsi"/>
          <w:sz w:val="20"/>
          <w:szCs w:val="20"/>
        </w:rPr>
        <w:t xml:space="preserve"> to the </w:t>
      </w:r>
      <w:r w:rsidR="004A5F2C" w:rsidRPr="00E35F94">
        <w:rPr>
          <w:rFonts w:asciiTheme="majorHAnsi" w:hAnsiTheme="majorHAnsi"/>
          <w:sz w:val="20"/>
          <w:szCs w:val="20"/>
        </w:rPr>
        <w:t>community, which is</w:t>
      </w:r>
      <w:r w:rsidR="00393E37" w:rsidRPr="00E35F94">
        <w:rPr>
          <w:rFonts w:asciiTheme="majorHAnsi" w:hAnsiTheme="majorHAnsi"/>
          <w:sz w:val="20"/>
          <w:szCs w:val="20"/>
        </w:rPr>
        <w:t xml:space="preserve"> described with information and application details on our website, </w:t>
      </w:r>
      <w:hyperlink r:id="rId21" w:history="1">
        <w:r w:rsidR="000068F5" w:rsidRPr="00E35F94">
          <w:rPr>
            <w:rStyle w:val="Hyperlink"/>
            <w:rFonts w:asciiTheme="majorHAnsi" w:hAnsiTheme="majorHAnsi"/>
            <w:sz w:val="20"/>
            <w:szCs w:val="20"/>
          </w:rPr>
          <w:t>www.DPTV.org</w:t>
        </w:r>
      </w:hyperlink>
      <w:r w:rsidR="00393E37" w:rsidRPr="00E35F94">
        <w:rPr>
          <w:rFonts w:asciiTheme="majorHAnsi" w:hAnsiTheme="majorHAnsi"/>
          <w:sz w:val="20"/>
          <w:szCs w:val="20"/>
        </w:rPr>
        <w:t xml:space="preserve">.  </w:t>
      </w:r>
      <w:r w:rsidR="00976C15" w:rsidRPr="00E35F94">
        <w:rPr>
          <w:rFonts w:asciiTheme="majorHAnsi" w:hAnsiTheme="majorHAnsi"/>
          <w:sz w:val="20"/>
          <w:szCs w:val="20"/>
        </w:rPr>
        <w:t xml:space="preserve">Internships require a minimum of 20 hours per week for 12 - 16 weeks.  </w:t>
      </w:r>
      <w:r w:rsidR="00393E37" w:rsidRPr="00E35F94">
        <w:rPr>
          <w:rFonts w:asciiTheme="majorHAnsi" w:hAnsiTheme="majorHAnsi"/>
          <w:sz w:val="20"/>
          <w:szCs w:val="20"/>
        </w:rPr>
        <w:t>The Internship Program</w:t>
      </w:r>
      <w:r w:rsidR="00317853" w:rsidRPr="00E35F94">
        <w:rPr>
          <w:rFonts w:asciiTheme="majorHAnsi" w:hAnsiTheme="majorHAnsi"/>
          <w:sz w:val="20"/>
          <w:szCs w:val="20"/>
        </w:rPr>
        <w:t>s</w:t>
      </w:r>
      <w:r w:rsidR="00393E37" w:rsidRPr="00E35F94">
        <w:rPr>
          <w:rFonts w:asciiTheme="majorHAnsi" w:hAnsiTheme="majorHAnsi"/>
          <w:sz w:val="20"/>
          <w:szCs w:val="20"/>
        </w:rPr>
        <w:t xml:space="preserve"> afford candidates realistic professional experiences in all phases of </w:t>
      </w:r>
      <w:r w:rsidR="00317853" w:rsidRPr="00E35F94">
        <w:rPr>
          <w:rFonts w:asciiTheme="majorHAnsi" w:hAnsiTheme="majorHAnsi"/>
          <w:sz w:val="20"/>
          <w:szCs w:val="20"/>
        </w:rPr>
        <w:t>DETF</w:t>
      </w:r>
      <w:r w:rsidR="00393E37" w:rsidRPr="00E35F94">
        <w:rPr>
          <w:rFonts w:asciiTheme="majorHAnsi" w:hAnsiTheme="majorHAnsi"/>
          <w:sz w:val="20"/>
          <w:szCs w:val="20"/>
        </w:rPr>
        <w:t xml:space="preserve"> activities. </w:t>
      </w:r>
      <w:r w:rsidR="00976C15" w:rsidRPr="00E35F94">
        <w:rPr>
          <w:rFonts w:asciiTheme="majorHAnsi" w:hAnsiTheme="majorHAnsi"/>
          <w:sz w:val="20"/>
          <w:szCs w:val="20"/>
        </w:rPr>
        <w:t xml:space="preserve"> </w:t>
      </w:r>
      <w:r w:rsidR="00393E37" w:rsidRPr="00E35F94">
        <w:rPr>
          <w:rFonts w:asciiTheme="majorHAnsi" w:hAnsiTheme="majorHAnsi"/>
          <w:sz w:val="20"/>
          <w:szCs w:val="20"/>
        </w:rPr>
        <w:t xml:space="preserve">During the reporting period, </w:t>
      </w:r>
      <w:r w:rsidR="00AC7B3A" w:rsidRPr="00E35F94">
        <w:rPr>
          <w:rFonts w:asciiTheme="majorHAnsi" w:hAnsiTheme="majorHAnsi"/>
          <w:sz w:val="20"/>
          <w:szCs w:val="20"/>
        </w:rPr>
        <w:t>26</w:t>
      </w:r>
      <w:r w:rsidR="00393E37" w:rsidRPr="00E35F94">
        <w:rPr>
          <w:rFonts w:asciiTheme="majorHAnsi" w:hAnsiTheme="majorHAnsi"/>
          <w:sz w:val="20"/>
          <w:szCs w:val="20"/>
        </w:rPr>
        <w:t xml:space="preserve"> students completed interns</w:t>
      </w:r>
      <w:r w:rsidR="004A5F2C" w:rsidRPr="00E35F94">
        <w:rPr>
          <w:rFonts w:asciiTheme="majorHAnsi" w:hAnsiTheme="majorHAnsi"/>
          <w:sz w:val="20"/>
          <w:szCs w:val="20"/>
        </w:rPr>
        <w:t xml:space="preserve">hips in the areas of Production, </w:t>
      </w:r>
      <w:r w:rsidR="00AC7B3A" w:rsidRPr="00E35F94">
        <w:rPr>
          <w:rFonts w:asciiTheme="majorHAnsi" w:hAnsiTheme="majorHAnsi"/>
          <w:sz w:val="20"/>
          <w:szCs w:val="20"/>
        </w:rPr>
        <w:t>Human Resources</w:t>
      </w:r>
      <w:r w:rsidR="004A5F2C" w:rsidRPr="00E35F94">
        <w:rPr>
          <w:rFonts w:asciiTheme="majorHAnsi" w:hAnsiTheme="majorHAnsi"/>
          <w:sz w:val="20"/>
          <w:szCs w:val="20"/>
        </w:rPr>
        <w:t xml:space="preserve">, </w:t>
      </w:r>
      <w:r w:rsidR="00393E37" w:rsidRPr="00E35F94">
        <w:rPr>
          <w:rFonts w:asciiTheme="majorHAnsi" w:hAnsiTheme="majorHAnsi"/>
          <w:sz w:val="20"/>
          <w:szCs w:val="20"/>
        </w:rPr>
        <w:t>Communications</w:t>
      </w:r>
      <w:r w:rsidR="004A5F2C" w:rsidRPr="00E35F94">
        <w:rPr>
          <w:rFonts w:asciiTheme="majorHAnsi" w:hAnsiTheme="majorHAnsi"/>
          <w:sz w:val="20"/>
          <w:szCs w:val="20"/>
        </w:rPr>
        <w:t xml:space="preserve"> and Special Events</w:t>
      </w:r>
      <w:r w:rsidR="00393E37" w:rsidRPr="00E35F94">
        <w:rPr>
          <w:rFonts w:asciiTheme="majorHAnsi" w:hAnsiTheme="majorHAnsi"/>
          <w:sz w:val="20"/>
          <w:szCs w:val="20"/>
        </w:rPr>
        <w:t>.  Participants in the internship program were</w:t>
      </w:r>
      <w:r w:rsidR="008034D1" w:rsidRPr="00E35F94">
        <w:rPr>
          <w:rFonts w:asciiTheme="majorHAnsi" w:hAnsiTheme="majorHAnsi"/>
          <w:sz w:val="20"/>
          <w:szCs w:val="20"/>
        </w:rPr>
        <w:t xml:space="preserve"> 36</w:t>
      </w:r>
      <w:r w:rsidR="00C94507" w:rsidRPr="00E35F94">
        <w:rPr>
          <w:rFonts w:asciiTheme="majorHAnsi" w:hAnsiTheme="majorHAnsi"/>
          <w:sz w:val="20"/>
          <w:szCs w:val="20"/>
        </w:rPr>
        <w:t>% white and</w:t>
      </w:r>
      <w:r w:rsidR="008034D1" w:rsidRPr="00E35F94">
        <w:rPr>
          <w:rFonts w:asciiTheme="majorHAnsi" w:hAnsiTheme="majorHAnsi"/>
          <w:sz w:val="20"/>
          <w:szCs w:val="20"/>
        </w:rPr>
        <w:t xml:space="preserve"> 40</w:t>
      </w:r>
      <w:r w:rsidR="00C94507" w:rsidRPr="00E35F94">
        <w:rPr>
          <w:rFonts w:asciiTheme="majorHAnsi" w:hAnsiTheme="majorHAnsi"/>
          <w:sz w:val="20"/>
          <w:szCs w:val="20"/>
        </w:rPr>
        <w:t xml:space="preserve">% African American, </w:t>
      </w:r>
      <w:r w:rsidR="008034D1" w:rsidRPr="00E35F94">
        <w:rPr>
          <w:rFonts w:asciiTheme="majorHAnsi" w:hAnsiTheme="majorHAnsi"/>
          <w:sz w:val="20"/>
          <w:szCs w:val="20"/>
        </w:rPr>
        <w:t xml:space="preserve">4% Asian and 8% identify as two or more races. Of this total, </w:t>
      </w:r>
      <w:r w:rsidR="003035D5" w:rsidRPr="00E35F94">
        <w:rPr>
          <w:rFonts w:asciiTheme="majorHAnsi" w:hAnsiTheme="majorHAnsi"/>
          <w:sz w:val="20"/>
          <w:szCs w:val="20"/>
        </w:rPr>
        <w:t>38</w:t>
      </w:r>
      <w:r w:rsidR="00C94507" w:rsidRPr="00E35F94">
        <w:rPr>
          <w:rFonts w:asciiTheme="majorHAnsi" w:hAnsiTheme="majorHAnsi"/>
          <w:sz w:val="20"/>
          <w:szCs w:val="20"/>
        </w:rPr>
        <w:t xml:space="preserve">% were male and </w:t>
      </w:r>
      <w:r w:rsidR="008034D1" w:rsidRPr="00E35F94">
        <w:rPr>
          <w:rFonts w:asciiTheme="majorHAnsi" w:hAnsiTheme="majorHAnsi"/>
          <w:sz w:val="20"/>
          <w:szCs w:val="20"/>
        </w:rPr>
        <w:t>6</w:t>
      </w:r>
      <w:r w:rsidR="003035D5" w:rsidRPr="00E35F94">
        <w:rPr>
          <w:rFonts w:asciiTheme="majorHAnsi" w:hAnsiTheme="majorHAnsi"/>
          <w:sz w:val="20"/>
          <w:szCs w:val="20"/>
        </w:rPr>
        <w:t>2</w:t>
      </w:r>
      <w:r w:rsidR="00C94507" w:rsidRPr="00E35F94">
        <w:rPr>
          <w:rFonts w:asciiTheme="majorHAnsi" w:hAnsiTheme="majorHAnsi"/>
          <w:sz w:val="20"/>
          <w:szCs w:val="20"/>
        </w:rPr>
        <w:t>% were female.</w:t>
      </w:r>
      <w:r w:rsidR="00393E37" w:rsidRPr="00E35F94">
        <w:rPr>
          <w:rFonts w:asciiTheme="majorHAnsi" w:hAnsiTheme="majorHAnsi"/>
          <w:sz w:val="20"/>
          <w:szCs w:val="20"/>
        </w:rPr>
        <w:t xml:space="preserve"> </w:t>
      </w:r>
    </w:p>
    <w:p w14:paraId="0FD0F654" w14:textId="77777777" w:rsidR="00393E37" w:rsidRPr="00E35F94" w:rsidRDefault="00393E37" w:rsidP="006B717D">
      <w:pPr>
        <w:pStyle w:val="NoSpacing"/>
        <w:rPr>
          <w:rFonts w:asciiTheme="majorHAnsi" w:hAnsiTheme="majorHAnsi"/>
          <w:sz w:val="20"/>
          <w:szCs w:val="20"/>
        </w:rPr>
      </w:pPr>
    </w:p>
    <w:p w14:paraId="5E86A37E" w14:textId="77777777" w:rsidR="006D247B" w:rsidRPr="00E35F94" w:rsidRDefault="00DA4886" w:rsidP="006B717D">
      <w:pPr>
        <w:pStyle w:val="NoSpacing"/>
        <w:rPr>
          <w:rFonts w:asciiTheme="majorHAnsi" w:hAnsiTheme="majorHAnsi"/>
          <w:sz w:val="20"/>
          <w:szCs w:val="20"/>
        </w:rPr>
      </w:pPr>
      <w:r w:rsidRPr="00E35F94">
        <w:rPr>
          <w:rFonts w:asciiTheme="majorHAnsi" w:hAnsiTheme="majorHAnsi"/>
          <w:sz w:val="20"/>
          <w:szCs w:val="20"/>
        </w:rPr>
        <w:t>Detroit Educational Television Foundation</w:t>
      </w:r>
      <w:r w:rsidR="000068F5" w:rsidRPr="00E35F94">
        <w:rPr>
          <w:rFonts w:asciiTheme="majorHAnsi" w:hAnsiTheme="majorHAnsi"/>
          <w:sz w:val="20"/>
          <w:szCs w:val="20"/>
        </w:rPr>
        <w:t xml:space="preserve"> </w:t>
      </w:r>
      <w:r w:rsidR="00BF703C" w:rsidRPr="00E35F94">
        <w:rPr>
          <w:rFonts w:asciiTheme="majorHAnsi" w:hAnsiTheme="majorHAnsi"/>
          <w:sz w:val="20"/>
          <w:szCs w:val="20"/>
        </w:rPr>
        <w:t>maximize</w:t>
      </w:r>
      <w:r w:rsidR="005C6B76" w:rsidRPr="00E35F94">
        <w:rPr>
          <w:rFonts w:asciiTheme="majorHAnsi" w:hAnsiTheme="majorHAnsi"/>
          <w:sz w:val="20"/>
          <w:szCs w:val="20"/>
        </w:rPr>
        <w:t>d</w:t>
      </w:r>
      <w:r w:rsidR="00BF703C" w:rsidRPr="00E35F94">
        <w:rPr>
          <w:rFonts w:asciiTheme="majorHAnsi" w:hAnsiTheme="majorHAnsi"/>
          <w:sz w:val="20"/>
          <w:szCs w:val="20"/>
        </w:rPr>
        <w:t xml:space="preserve"> its recruiting efforts by adhering to the FCC EEO guidelines by widely disseminating information as it pertains to vacant positions and interviewing qualified candidates from a variety of different backgrounds.  </w:t>
      </w:r>
      <w:r w:rsidR="00574D37" w:rsidRPr="00E35F94">
        <w:rPr>
          <w:rFonts w:asciiTheme="majorHAnsi" w:hAnsiTheme="majorHAnsi"/>
          <w:sz w:val="20"/>
          <w:szCs w:val="20"/>
        </w:rPr>
        <w:t>2</w:t>
      </w:r>
      <w:r w:rsidR="00857337" w:rsidRPr="00E35F94">
        <w:rPr>
          <w:rFonts w:asciiTheme="majorHAnsi" w:hAnsiTheme="majorHAnsi"/>
          <w:sz w:val="20"/>
          <w:szCs w:val="20"/>
        </w:rPr>
        <w:t>2</w:t>
      </w:r>
      <w:r w:rsidR="00A02F16" w:rsidRPr="00E35F94">
        <w:rPr>
          <w:rFonts w:asciiTheme="majorHAnsi" w:hAnsiTheme="majorHAnsi"/>
          <w:sz w:val="20"/>
          <w:szCs w:val="20"/>
        </w:rPr>
        <w:t xml:space="preserve"> positions were filled d</w:t>
      </w:r>
      <w:r w:rsidR="00797D00" w:rsidRPr="00E35F94">
        <w:rPr>
          <w:rFonts w:asciiTheme="majorHAnsi" w:hAnsiTheme="majorHAnsi"/>
          <w:sz w:val="20"/>
          <w:szCs w:val="20"/>
        </w:rPr>
        <w:t>ur</w:t>
      </w:r>
      <w:r w:rsidR="00033AE1" w:rsidRPr="00E35F94">
        <w:rPr>
          <w:rFonts w:asciiTheme="majorHAnsi" w:hAnsiTheme="majorHAnsi"/>
          <w:sz w:val="20"/>
          <w:szCs w:val="20"/>
        </w:rPr>
        <w:t>i</w:t>
      </w:r>
      <w:r w:rsidR="00A02F16" w:rsidRPr="00E35F94">
        <w:rPr>
          <w:rFonts w:asciiTheme="majorHAnsi" w:hAnsiTheme="majorHAnsi"/>
          <w:sz w:val="20"/>
          <w:szCs w:val="20"/>
        </w:rPr>
        <w:t xml:space="preserve">ng the reporting period distributed as follows:  </w:t>
      </w:r>
      <w:r w:rsidR="00E55AD4" w:rsidRPr="00E35F94">
        <w:rPr>
          <w:rFonts w:asciiTheme="majorHAnsi" w:hAnsiTheme="majorHAnsi"/>
          <w:sz w:val="20"/>
          <w:szCs w:val="20"/>
        </w:rPr>
        <w:t>36</w:t>
      </w:r>
      <w:r w:rsidR="00A02F16" w:rsidRPr="00E35F94">
        <w:rPr>
          <w:rFonts w:asciiTheme="majorHAnsi" w:hAnsiTheme="majorHAnsi"/>
          <w:sz w:val="20"/>
          <w:szCs w:val="20"/>
        </w:rPr>
        <w:t>%</w:t>
      </w:r>
      <w:r w:rsidR="00F450A8" w:rsidRPr="00E35F94">
        <w:rPr>
          <w:rFonts w:asciiTheme="majorHAnsi" w:hAnsiTheme="majorHAnsi"/>
          <w:sz w:val="20"/>
          <w:szCs w:val="20"/>
        </w:rPr>
        <w:t xml:space="preserve"> Caucasian</w:t>
      </w:r>
      <w:r w:rsidR="00BF703C" w:rsidRPr="00E35F94">
        <w:rPr>
          <w:rFonts w:asciiTheme="majorHAnsi" w:hAnsiTheme="majorHAnsi"/>
          <w:sz w:val="20"/>
          <w:szCs w:val="20"/>
        </w:rPr>
        <w:t xml:space="preserve"> </w:t>
      </w:r>
      <w:r w:rsidR="00DC045B" w:rsidRPr="00E35F94">
        <w:rPr>
          <w:rFonts w:asciiTheme="majorHAnsi" w:hAnsiTheme="majorHAnsi"/>
          <w:sz w:val="20"/>
          <w:szCs w:val="20"/>
        </w:rPr>
        <w:t>f</w:t>
      </w:r>
      <w:r w:rsidR="00A02F16" w:rsidRPr="00E35F94">
        <w:rPr>
          <w:rFonts w:asciiTheme="majorHAnsi" w:hAnsiTheme="majorHAnsi"/>
          <w:sz w:val="20"/>
          <w:szCs w:val="20"/>
        </w:rPr>
        <w:t>emale</w:t>
      </w:r>
      <w:r w:rsidR="00BF703C" w:rsidRPr="00E35F94">
        <w:rPr>
          <w:rFonts w:asciiTheme="majorHAnsi" w:hAnsiTheme="majorHAnsi"/>
          <w:sz w:val="20"/>
          <w:szCs w:val="20"/>
        </w:rPr>
        <w:t xml:space="preserve">; </w:t>
      </w:r>
      <w:r w:rsidR="00E55AD4" w:rsidRPr="00E35F94">
        <w:rPr>
          <w:rFonts w:asciiTheme="majorHAnsi" w:hAnsiTheme="majorHAnsi"/>
          <w:sz w:val="20"/>
          <w:szCs w:val="20"/>
        </w:rPr>
        <w:t>36</w:t>
      </w:r>
      <w:r w:rsidR="00894457" w:rsidRPr="00E35F94">
        <w:rPr>
          <w:rFonts w:asciiTheme="majorHAnsi" w:hAnsiTheme="majorHAnsi"/>
          <w:sz w:val="20"/>
          <w:szCs w:val="20"/>
        </w:rPr>
        <w:t xml:space="preserve">% Caucasian Male; </w:t>
      </w:r>
      <w:r w:rsidR="00E55AD4" w:rsidRPr="00E35F94">
        <w:rPr>
          <w:rFonts w:asciiTheme="majorHAnsi" w:hAnsiTheme="majorHAnsi"/>
          <w:sz w:val="20"/>
          <w:szCs w:val="20"/>
        </w:rPr>
        <w:t>5%</w:t>
      </w:r>
      <w:r w:rsidR="00BF703C" w:rsidRPr="00E35F94">
        <w:rPr>
          <w:rFonts w:asciiTheme="majorHAnsi" w:hAnsiTheme="majorHAnsi"/>
          <w:sz w:val="20"/>
          <w:szCs w:val="20"/>
        </w:rPr>
        <w:t xml:space="preserve">African American </w:t>
      </w:r>
      <w:r w:rsidR="00DC045B" w:rsidRPr="00E35F94">
        <w:rPr>
          <w:rFonts w:asciiTheme="majorHAnsi" w:hAnsiTheme="majorHAnsi"/>
          <w:sz w:val="20"/>
          <w:szCs w:val="20"/>
        </w:rPr>
        <w:t>f</w:t>
      </w:r>
      <w:r w:rsidR="00A02F16" w:rsidRPr="00E35F94">
        <w:rPr>
          <w:rFonts w:asciiTheme="majorHAnsi" w:hAnsiTheme="majorHAnsi"/>
          <w:sz w:val="20"/>
          <w:szCs w:val="20"/>
        </w:rPr>
        <w:t>emale</w:t>
      </w:r>
      <w:r w:rsidR="001635D9" w:rsidRPr="00E35F94">
        <w:rPr>
          <w:rFonts w:asciiTheme="majorHAnsi" w:hAnsiTheme="majorHAnsi"/>
          <w:sz w:val="20"/>
          <w:szCs w:val="20"/>
        </w:rPr>
        <w:t xml:space="preserve">; </w:t>
      </w:r>
      <w:r w:rsidR="00E55AD4" w:rsidRPr="00E35F94">
        <w:rPr>
          <w:rFonts w:asciiTheme="majorHAnsi" w:hAnsiTheme="majorHAnsi"/>
          <w:sz w:val="20"/>
          <w:szCs w:val="20"/>
        </w:rPr>
        <w:t>14</w:t>
      </w:r>
      <w:r w:rsidR="00894457" w:rsidRPr="00E35F94">
        <w:rPr>
          <w:rFonts w:asciiTheme="majorHAnsi" w:hAnsiTheme="majorHAnsi"/>
          <w:sz w:val="20"/>
          <w:szCs w:val="20"/>
        </w:rPr>
        <w:t xml:space="preserve">% African American Male and </w:t>
      </w:r>
      <w:r w:rsidR="00E55AD4" w:rsidRPr="00E35F94">
        <w:rPr>
          <w:rFonts w:asciiTheme="majorHAnsi" w:hAnsiTheme="majorHAnsi"/>
          <w:sz w:val="20"/>
          <w:szCs w:val="20"/>
        </w:rPr>
        <w:t>9</w:t>
      </w:r>
      <w:r w:rsidR="00CC686E" w:rsidRPr="00E35F94">
        <w:rPr>
          <w:rFonts w:asciiTheme="majorHAnsi" w:hAnsiTheme="majorHAnsi"/>
          <w:sz w:val="20"/>
          <w:szCs w:val="20"/>
        </w:rPr>
        <w:t xml:space="preserve">% </w:t>
      </w:r>
      <w:r w:rsidR="00E55AD4" w:rsidRPr="00E35F94">
        <w:rPr>
          <w:rFonts w:asciiTheme="majorHAnsi" w:hAnsiTheme="majorHAnsi"/>
          <w:sz w:val="20"/>
          <w:szCs w:val="20"/>
        </w:rPr>
        <w:t>Asian</w:t>
      </w:r>
      <w:r w:rsidR="00C31705" w:rsidRPr="00E35F94">
        <w:rPr>
          <w:rFonts w:asciiTheme="majorHAnsi" w:hAnsiTheme="majorHAnsi"/>
          <w:sz w:val="20"/>
          <w:szCs w:val="20"/>
        </w:rPr>
        <w:t xml:space="preserve"> female</w:t>
      </w:r>
      <w:r w:rsidR="00E55AD4" w:rsidRPr="00E35F94">
        <w:rPr>
          <w:rFonts w:asciiTheme="majorHAnsi" w:hAnsiTheme="majorHAnsi"/>
          <w:sz w:val="20"/>
          <w:szCs w:val="20"/>
        </w:rPr>
        <w:t>.</w:t>
      </w:r>
    </w:p>
    <w:p w14:paraId="6E3B14B4" w14:textId="77777777" w:rsidR="00C31705" w:rsidRPr="00E35F94" w:rsidRDefault="00C31705" w:rsidP="006B717D">
      <w:pPr>
        <w:pStyle w:val="NoSpacing"/>
        <w:rPr>
          <w:rFonts w:asciiTheme="majorHAnsi" w:hAnsiTheme="majorHAnsi"/>
          <w:sz w:val="20"/>
          <w:szCs w:val="20"/>
        </w:rPr>
      </w:pPr>
    </w:p>
    <w:p w14:paraId="6B9627DD" w14:textId="77777777" w:rsidR="00F450A8" w:rsidRPr="00E35F94" w:rsidRDefault="00DA4886" w:rsidP="006B717D">
      <w:pPr>
        <w:pStyle w:val="NoSpacing"/>
        <w:rPr>
          <w:rFonts w:asciiTheme="majorHAnsi" w:hAnsiTheme="majorHAnsi"/>
          <w:sz w:val="20"/>
          <w:szCs w:val="20"/>
        </w:rPr>
      </w:pPr>
      <w:r w:rsidRPr="00E35F94">
        <w:rPr>
          <w:rFonts w:asciiTheme="majorHAnsi" w:hAnsiTheme="majorHAnsi"/>
          <w:sz w:val="20"/>
          <w:szCs w:val="20"/>
        </w:rPr>
        <w:t>Detroit Educational Television Foundation</w:t>
      </w:r>
      <w:r w:rsidR="000068F5" w:rsidRPr="00E35F94">
        <w:rPr>
          <w:rFonts w:asciiTheme="majorHAnsi" w:hAnsiTheme="majorHAnsi"/>
          <w:sz w:val="20"/>
          <w:szCs w:val="20"/>
        </w:rPr>
        <w:t xml:space="preserve"> </w:t>
      </w:r>
      <w:r w:rsidR="00F450A8" w:rsidRPr="00E35F94">
        <w:rPr>
          <w:rFonts w:asciiTheme="majorHAnsi" w:hAnsiTheme="majorHAnsi"/>
          <w:sz w:val="20"/>
          <w:szCs w:val="20"/>
        </w:rPr>
        <w:t xml:space="preserve">recognizes the need to always reflect our local community in our governance, staffing, community engagement and programming.  Further, </w:t>
      </w:r>
      <w:r w:rsidR="0038351C" w:rsidRPr="00E35F94">
        <w:rPr>
          <w:rFonts w:asciiTheme="majorHAnsi" w:hAnsiTheme="majorHAnsi"/>
          <w:sz w:val="20"/>
          <w:szCs w:val="20"/>
        </w:rPr>
        <w:t>w</w:t>
      </w:r>
      <w:r w:rsidR="00F450A8" w:rsidRPr="00E35F94">
        <w:rPr>
          <w:rFonts w:asciiTheme="majorHAnsi" w:hAnsiTheme="majorHAnsi"/>
          <w:sz w:val="20"/>
          <w:szCs w:val="20"/>
        </w:rPr>
        <w:t xml:space="preserve">e value the trust placed in us by our audience, supporters and </w:t>
      </w:r>
      <w:r w:rsidR="0038351C" w:rsidRPr="00E35F94">
        <w:rPr>
          <w:rFonts w:asciiTheme="majorHAnsi" w:hAnsiTheme="majorHAnsi"/>
          <w:sz w:val="20"/>
          <w:szCs w:val="20"/>
        </w:rPr>
        <w:t>community partners</w:t>
      </w:r>
      <w:r w:rsidR="00F450A8" w:rsidRPr="00E35F94">
        <w:rPr>
          <w:rFonts w:asciiTheme="majorHAnsi" w:hAnsiTheme="majorHAnsi"/>
          <w:sz w:val="20"/>
          <w:szCs w:val="20"/>
        </w:rPr>
        <w:t>.</w:t>
      </w:r>
    </w:p>
    <w:p w14:paraId="7A842777" w14:textId="77777777" w:rsidR="00797D00" w:rsidRPr="00E35F94" w:rsidRDefault="00797D00" w:rsidP="006B717D">
      <w:pPr>
        <w:pStyle w:val="NoSpacing"/>
        <w:rPr>
          <w:rFonts w:asciiTheme="majorHAnsi" w:hAnsiTheme="majorHAnsi"/>
          <w:sz w:val="20"/>
          <w:szCs w:val="20"/>
        </w:rPr>
      </w:pPr>
    </w:p>
    <w:p w14:paraId="3AEB0CDF" w14:textId="77777777" w:rsidR="00797D00" w:rsidRPr="00E35F94" w:rsidRDefault="00797D00" w:rsidP="006B717D">
      <w:pPr>
        <w:pStyle w:val="NoSpacing"/>
        <w:rPr>
          <w:rFonts w:asciiTheme="majorHAnsi" w:hAnsiTheme="majorHAnsi"/>
          <w:sz w:val="20"/>
          <w:szCs w:val="20"/>
        </w:rPr>
      </w:pPr>
    </w:p>
    <w:p w14:paraId="66599E9A" w14:textId="77777777" w:rsidR="00061A99" w:rsidRPr="00E35F94" w:rsidRDefault="00061A99" w:rsidP="00620757">
      <w:pPr>
        <w:pStyle w:val="NoSpacing"/>
        <w:rPr>
          <w:rFonts w:asciiTheme="majorHAnsi" w:hAnsiTheme="majorHAnsi"/>
          <w:sz w:val="20"/>
          <w:szCs w:val="20"/>
        </w:rPr>
      </w:pPr>
    </w:p>
    <w:p w14:paraId="172660C0" w14:textId="77777777" w:rsidR="007E68BD" w:rsidRPr="00E35F94" w:rsidRDefault="00307CB8" w:rsidP="00620757">
      <w:pPr>
        <w:pStyle w:val="NoSpacing"/>
        <w:rPr>
          <w:rFonts w:asciiTheme="majorHAnsi" w:hAnsiTheme="majorHAnsi"/>
          <w:sz w:val="20"/>
          <w:szCs w:val="20"/>
        </w:rPr>
      </w:pPr>
      <w:r w:rsidRPr="00E35F94">
        <w:rPr>
          <w:rFonts w:asciiTheme="majorHAnsi" w:hAnsiTheme="majorHAnsi"/>
          <w:sz w:val="20"/>
          <w:szCs w:val="20"/>
        </w:rPr>
        <w:tab/>
      </w:r>
    </w:p>
    <w:sectPr w:rsidR="007E68BD" w:rsidRPr="00E35F94" w:rsidSect="007E333E">
      <w:footerReference w:type="default" r:id="rId22"/>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C5D12" w14:textId="77777777" w:rsidR="00B25755" w:rsidRDefault="00B25755" w:rsidP="005876A2">
      <w:r>
        <w:separator/>
      </w:r>
    </w:p>
  </w:endnote>
  <w:endnote w:type="continuationSeparator" w:id="0">
    <w:p w14:paraId="2AD2B725" w14:textId="77777777" w:rsidR="00B25755" w:rsidRDefault="00B25755" w:rsidP="0058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953318"/>
      <w:docPartObj>
        <w:docPartGallery w:val="Page Numbers (Bottom of Page)"/>
        <w:docPartUnique/>
      </w:docPartObj>
    </w:sdtPr>
    <w:sdtEndPr>
      <w:rPr>
        <w:noProof/>
      </w:rPr>
    </w:sdtEndPr>
    <w:sdtContent>
      <w:p w14:paraId="365A6152" w14:textId="77777777" w:rsidR="005876A2" w:rsidRDefault="005876A2">
        <w:pPr>
          <w:pStyle w:val="Footer"/>
          <w:jc w:val="center"/>
        </w:pPr>
        <w:r>
          <w:fldChar w:fldCharType="begin"/>
        </w:r>
        <w:r>
          <w:instrText xml:space="preserve"> PAGE   \* MERGEFORMAT </w:instrText>
        </w:r>
        <w:r>
          <w:fldChar w:fldCharType="separate"/>
        </w:r>
        <w:r w:rsidR="00B123FA">
          <w:rPr>
            <w:noProof/>
          </w:rPr>
          <w:t>1</w:t>
        </w:r>
        <w:r>
          <w:rPr>
            <w:noProof/>
          </w:rPr>
          <w:fldChar w:fldCharType="end"/>
        </w:r>
      </w:p>
    </w:sdtContent>
  </w:sdt>
  <w:p w14:paraId="445449C6" w14:textId="77777777" w:rsidR="005876A2" w:rsidRDefault="0058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8A65" w14:textId="77777777" w:rsidR="00B25755" w:rsidRDefault="00B25755" w:rsidP="005876A2">
      <w:r>
        <w:separator/>
      </w:r>
    </w:p>
  </w:footnote>
  <w:footnote w:type="continuationSeparator" w:id="0">
    <w:p w14:paraId="449F10B0" w14:textId="77777777" w:rsidR="00B25755" w:rsidRDefault="00B25755" w:rsidP="0058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08C"/>
    <w:multiLevelType w:val="hybridMultilevel"/>
    <w:tmpl w:val="4606DADE"/>
    <w:lvl w:ilvl="0" w:tplc="04090001">
      <w:start w:val="1"/>
      <w:numFmt w:val="bullet"/>
      <w:lvlText w:val=""/>
      <w:lvlJc w:val="left"/>
      <w:pPr>
        <w:ind w:left="1192" w:hanging="360"/>
      </w:pPr>
      <w:rPr>
        <w:rFonts w:ascii="Symbol" w:hAnsi="Symbol" w:hint="default"/>
      </w:rPr>
    </w:lvl>
    <w:lvl w:ilvl="1" w:tplc="04090003">
      <w:start w:val="1"/>
      <w:numFmt w:val="bullet"/>
      <w:lvlText w:val="o"/>
      <w:lvlJc w:val="left"/>
      <w:pPr>
        <w:ind w:left="1912" w:hanging="360"/>
      </w:pPr>
      <w:rPr>
        <w:rFonts w:ascii="Courier New" w:hAnsi="Courier New" w:cs="Courier New" w:hint="default"/>
      </w:rPr>
    </w:lvl>
    <w:lvl w:ilvl="2" w:tplc="04090005">
      <w:start w:val="1"/>
      <w:numFmt w:val="bullet"/>
      <w:lvlText w:val=""/>
      <w:lvlJc w:val="left"/>
      <w:pPr>
        <w:ind w:left="2632" w:hanging="360"/>
      </w:pPr>
      <w:rPr>
        <w:rFonts w:ascii="Wingdings" w:hAnsi="Wingdings" w:hint="default"/>
      </w:rPr>
    </w:lvl>
    <w:lvl w:ilvl="3" w:tplc="04090001">
      <w:start w:val="1"/>
      <w:numFmt w:val="bullet"/>
      <w:lvlText w:val=""/>
      <w:lvlJc w:val="left"/>
      <w:pPr>
        <w:ind w:left="3352" w:hanging="360"/>
      </w:pPr>
      <w:rPr>
        <w:rFonts w:ascii="Symbol" w:hAnsi="Symbol" w:hint="default"/>
      </w:rPr>
    </w:lvl>
    <w:lvl w:ilvl="4" w:tplc="04090003">
      <w:start w:val="1"/>
      <w:numFmt w:val="bullet"/>
      <w:lvlText w:val="o"/>
      <w:lvlJc w:val="left"/>
      <w:pPr>
        <w:ind w:left="4072" w:hanging="360"/>
      </w:pPr>
      <w:rPr>
        <w:rFonts w:ascii="Courier New" w:hAnsi="Courier New" w:cs="Courier New" w:hint="default"/>
      </w:rPr>
    </w:lvl>
    <w:lvl w:ilvl="5" w:tplc="04090005">
      <w:start w:val="1"/>
      <w:numFmt w:val="bullet"/>
      <w:lvlText w:val=""/>
      <w:lvlJc w:val="left"/>
      <w:pPr>
        <w:ind w:left="4792" w:hanging="360"/>
      </w:pPr>
      <w:rPr>
        <w:rFonts w:ascii="Wingdings" w:hAnsi="Wingdings" w:hint="default"/>
      </w:rPr>
    </w:lvl>
    <w:lvl w:ilvl="6" w:tplc="04090001">
      <w:start w:val="1"/>
      <w:numFmt w:val="bullet"/>
      <w:lvlText w:val=""/>
      <w:lvlJc w:val="left"/>
      <w:pPr>
        <w:ind w:left="5512" w:hanging="360"/>
      </w:pPr>
      <w:rPr>
        <w:rFonts w:ascii="Symbol" w:hAnsi="Symbol" w:hint="default"/>
      </w:rPr>
    </w:lvl>
    <w:lvl w:ilvl="7" w:tplc="04090003">
      <w:start w:val="1"/>
      <w:numFmt w:val="bullet"/>
      <w:lvlText w:val="o"/>
      <w:lvlJc w:val="left"/>
      <w:pPr>
        <w:ind w:left="6232" w:hanging="360"/>
      </w:pPr>
      <w:rPr>
        <w:rFonts w:ascii="Courier New" w:hAnsi="Courier New" w:cs="Courier New" w:hint="default"/>
      </w:rPr>
    </w:lvl>
    <w:lvl w:ilvl="8" w:tplc="04090005">
      <w:start w:val="1"/>
      <w:numFmt w:val="bullet"/>
      <w:lvlText w:val=""/>
      <w:lvlJc w:val="left"/>
      <w:pPr>
        <w:ind w:left="6952" w:hanging="360"/>
      </w:pPr>
      <w:rPr>
        <w:rFonts w:ascii="Wingdings" w:hAnsi="Wingdings" w:hint="default"/>
      </w:rPr>
    </w:lvl>
  </w:abstractNum>
  <w:abstractNum w:abstractNumId="1" w15:restartNumberingAfterBreak="0">
    <w:nsid w:val="11BF0B07"/>
    <w:multiLevelType w:val="hybridMultilevel"/>
    <w:tmpl w:val="6A5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091D"/>
    <w:multiLevelType w:val="hybridMultilevel"/>
    <w:tmpl w:val="BCB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E4FE4"/>
    <w:multiLevelType w:val="hybridMultilevel"/>
    <w:tmpl w:val="FE42F3F4"/>
    <w:lvl w:ilvl="0" w:tplc="9E9C59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172BA9"/>
    <w:multiLevelType w:val="hybridMultilevel"/>
    <w:tmpl w:val="528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B1364"/>
    <w:multiLevelType w:val="hybridMultilevel"/>
    <w:tmpl w:val="1E22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9A2073"/>
    <w:multiLevelType w:val="hybridMultilevel"/>
    <w:tmpl w:val="91AA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EC7F4B"/>
    <w:multiLevelType w:val="hybridMultilevel"/>
    <w:tmpl w:val="73F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94EA0"/>
    <w:multiLevelType w:val="hybridMultilevel"/>
    <w:tmpl w:val="1FA2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2A522E"/>
    <w:multiLevelType w:val="hybridMultilevel"/>
    <w:tmpl w:val="CE7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
  </w:num>
  <w:num w:numId="4">
    <w:abstractNumId w:val="7"/>
  </w:num>
  <w:num w:numId="5">
    <w:abstractNumId w:val="2"/>
  </w:num>
  <w:num w:numId="6">
    <w:abstractNumId w:val="3"/>
  </w:num>
  <w:num w:numId="7">
    <w:abstractNumId w:val="8"/>
  </w:num>
  <w:num w:numId="8">
    <w:abstractNumId w:val="0"/>
  </w:num>
  <w:num w:numId="9">
    <w:abstractNumId w:val="6"/>
  </w:num>
  <w:num w:numId="10">
    <w:abstractNumId w:val="5"/>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74"/>
    <w:rsid w:val="000068F5"/>
    <w:rsid w:val="00012C0E"/>
    <w:rsid w:val="00013A20"/>
    <w:rsid w:val="000219A1"/>
    <w:rsid w:val="00026D97"/>
    <w:rsid w:val="00033AE1"/>
    <w:rsid w:val="000412B9"/>
    <w:rsid w:val="00061A99"/>
    <w:rsid w:val="00095155"/>
    <w:rsid w:val="000D72B0"/>
    <w:rsid w:val="001176BF"/>
    <w:rsid w:val="00130DAD"/>
    <w:rsid w:val="00132DF0"/>
    <w:rsid w:val="00146A1E"/>
    <w:rsid w:val="00150BEF"/>
    <w:rsid w:val="001541EB"/>
    <w:rsid w:val="0015655A"/>
    <w:rsid w:val="00157E5F"/>
    <w:rsid w:val="001635D9"/>
    <w:rsid w:val="0017439E"/>
    <w:rsid w:val="001A7437"/>
    <w:rsid w:val="001F50FA"/>
    <w:rsid w:val="0022629C"/>
    <w:rsid w:val="00226554"/>
    <w:rsid w:val="0023799E"/>
    <w:rsid w:val="00242000"/>
    <w:rsid w:val="00255AF4"/>
    <w:rsid w:val="0026336D"/>
    <w:rsid w:val="0027167C"/>
    <w:rsid w:val="002757DE"/>
    <w:rsid w:val="00284755"/>
    <w:rsid w:val="00285905"/>
    <w:rsid w:val="00285BA8"/>
    <w:rsid w:val="002960E4"/>
    <w:rsid w:val="002E1D77"/>
    <w:rsid w:val="002F610B"/>
    <w:rsid w:val="003035D5"/>
    <w:rsid w:val="00306F2B"/>
    <w:rsid w:val="00307CB8"/>
    <w:rsid w:val="00317853"/>
    <w:rsid w:val="0033441C"/>
    <w:rsid w:val="003465BA"/>
    <w:rsid w:val="00347B30"/>
    <w:rsid w:val="00375DFE"/>
    <w:rsid w:val="0038351C"/>
    <w:rsid w:val="003910C7"/>
    <w:rsid w:val="00393E37"/>
    <w:rsid w:val="003A37D8"/>
    <w:rsid w:val="003E59C2"/>
    <w:rsid w:val="003E610F"/>
    <w:rsid w:val="004062C1"/>
    <w:rsid w:val="0042780A"/>
    <w:rsid w:val="00444422"/>
    <w:rsid w:val="00445D5B"/>
    <w:rsid w:val="00477212"/>
    <w:rsid w:val="004A5F2C"/>
    <w:rsid w:val="004A7A74"/>
    <w:rsid w:val="004B41AE"/>
    <w:rsid w:val="004B4248"/>
    <w:rsid w:val="004D1481"/>
    <w:rsid w:val="004E10A4"/>
    <w:rsid w:val="004F6DED"/>
    <w:rsid w:val="00502D4E"/>
    <w:rsid w:val="00504E4F"/>
    <w:rsid w:val="00506469"/>
    <w:rsid w:val="00510C87"/>
    <w:rsid w:val="005114EE"/>
    <w:rsid w:val="00520C36"/>
    <w:rsid w:val="005264A6"/>
    <w:rsid w:val="00560681"/>
    <w:rsid w:val="00572CAE"/>
    <w:rsid w:val="00574D37"/>
    <w:rsid w:val="005763F2"/>
    <w:rsid w:val="00580861"/>
    <w:rsid w:val="005825A3"/>
    <w:rsid w:val="005851F3"/>
    <w:rsid w:val="005876A2"/>
    <w:rsid w:val="005A01C6"/>
    <w:rsid w:val="005C3C37"/>
    <w:rsid w:val="005C6B76"/>
    <w:rsid w:val="005D5B03"/>
    <w:rsid w:val="005D78F1"/>
    <w:rsid w:val="005E0DE2"/>
    <w:rsid w:val="005E77DE"/>
    <w:rsid w:val="005F6D8D"/>
    <w:rsid w:val="0060554F"/>
    <w:rsid w:val="00605E0A"/>
    <w:rsid w:val="00616AC5"/>
    <w:rsid w:val="00620757"/>
    <w:rsid w:val="00653B42"/>
    <w:rsid w:val="00670799"/>
    <w:rsid w:val="006767F0"/>
    <w:rsid w:val="006909DD"/>
    <w:rsid w:val="006B036D"/>
    <w:rsid w:val="006B1806"/>
    <w:rsid w:val="006B5729"/>
    <w:rsid w:val="006B717D"/>
    <w:rsid w:val="006D247B"/>
    <w:rsid w:val="006F2E07"/>
    <w:rsid w:val="006F3BFD"/>
    <w:rsid w:val="00787A8E"/>
    <w:rsid w:val="00795400"/>
    <w:rsid w:val="00797D00"/>
    <w:rsid w:val="007A3734"/>
    <w:rsid w:val="007A7E9F"/>
    <w:rsid w:val="007C6BC2"/>
    <w:rsid w:val="007E333E"/>
    <w:rsid w:val="007E68BD"/>
    <w:rsid w:val="008034D1"/>
    <w:rsid w:val="00805E81"/>
    <w:rsid w:val="008272B4"/>
    <w:rsid w:val="008361C3"/>
    <w:rsid w:val="008405A6"/>
    <w:rsid w:val="008406C8"/>
    <w:rsid w:val="00842B3B"/>
    <w:rsid w:val="00845F69"/>
    <w:rsid w:val="00857337"/>
    <w:rsid w:val="008573C6"/>
    <w:rsid w:val="008623FF"/>
    <w:rsid w:val="00864255"/>
    <w:rsid w:val="00865EA3"/>
    <w:rsid w:val="008671FE"/>
    <w:rsid w:val="008715BA"/>
    <w:rsid w:val="00880945"/>
    <w:rsid w:val="008853E4"/>
    <w:rsid w:val="00894457"/>
    <w:rsid w:val="008A0F05"/>
    <w:rsid w:val="008B40C6"/>
    <w:rsid w:val="008C456E"/>
    <w:rsid w:val="008C79A8"/>
    <w:rsid w:val="008E7BBF"/>
    <w:rsid w:val="008F18F2"/>
    <w:rsid w:val="0090046C"/>
    <w:rsid w:val="00904CCC"/>
    <w:rsid w:val="00935996"/>
    <w:rsid w:val="00943465"/>
    <w:rsid w:val="009478E6"/>
    <w:rsid w:val="009652BF"/>
    <w:rsid w:val="00972677"/>
    <w:rsid w:val="00976C15"/>
    <w:rsid w:val="009848BC"/>
    <w:rsid w:val="009B0DBB"/>
    <w:rsid w:val="009B6C3E"/>
    <w:rsid w:val="009E3425"/>
    <w:rsid w:val="009E51E9"/>
    <w:rsid w:val="009F12A5"/>
    <w:rsid w:val="00A00351"/>
    <w:rsid w:val="00A02F16"/>
    <w:rsid w:val="00A32FF3"/>
    <w:rsid w:val="00A4645B"/>
    <w:rsid w:val="00A64866"/>
    <w:rsid w:val="00A90D59"/>
    <w:rsid w:val="00AA7BD9"/>
    <w:rsid w:val="00AC7B3A"/>
    <w:rsid w:val="00B00337"/>
    <w:rsid w:val="00B123FA"/>
    <w:rsid w:val="00B25755"/>
    <w:rsid w:val="00B54C58"/>
    <w:rsid w:val="00B722D8"/>
    <w:rsid w:val="00BB5B1F"/>
    <w:rsid w:val="00BC37F5"/>
    <w:rsid w:val="00BC5F06"/>
    <w:rsid w:val="00BE137D"/>
    <w:rsid w:val="00BE20C9"/>
    <w:rsid w:val="00BF703C"/>
    <w:rsid w:val="00C02EEF"/>
    <w:rsid w:val="00C21C69"/>
    <w:rsid w:val="00C31705"/>
    <w:rsid w:val="00C3661F"/>
    <w:rsid w:val="00C41CD5"/>
    <w:rsid w:val="00C52D68"/>
    <w:rsid w:val="00C60706"/>
    <w:rsid w:val="00C930FD"/>
    <w:rsid w:val="00C940B0"/>
    <w:rsid w:val="00C94507"/>
    <w:rsid w:val="00CA2F42"/>
    <w:rsid w:val="00CB2651"/>
    <w:rsid w:val="00CC686E"/>
    <w:rsid w:val="00CE3188"/>
    <w:rsid w:val="00CE53A9"/>
    <w:rsid w:val="00D02096"/>
    <w:rsid w:val="00D1324C"/>
    <w:rsid w:val="00D351CE"/>
    <w:rsid w:val="00D457B4"/>
    <w:rsid w:val="00D55BB9"/>
    <w:rsid w:val="00D924D0"/>
    <w:rsid w:val="00DA1228"/>
    <w:rsid w:val="00DA4886"/>
    <w:rsid w:val="00DA586E"/>
    <w:rsid w:val="00DC045B"/>
    <w:rsid w:val="00DD529F"/>
    <w:rsid w:val="00E17C9B"/>
    <w:rsid w:val="00E35F94"/>
    <w:rsid w:val="00E55AD4"/>
    <w:rsid w:val="00E619EA"/>
    <w:rsid w:val="00E70705"/>
    <w:rsid w:val="00E7637D"/>
    <w:rsid w:val="00EA4C98"/>
    <w:rsid w:val="00EA732D"/>
    <w:rsid w:val="00ED0A9E"/>
    <w:rsid w:val="00EF1515"/>
    <w:rsid w:val="00EF7A15"/>
    <w:rsid w:val="00F0174E"/>
    <w:rsid w:val="00F10D83"/>
    <w:rsid w:val="00F23EC8"/>
    <w:rsid w:val="00F26C13"/>
    <w:rsid w:val="00F330D0"/>
    <w:rsid w:val="00F450A8"/>
    <w:rsid w:val="00F64432"/>
    <w:rsid w:val="00F66DC8"/>
    <w:rsid w:val="00F76782"/>
    <w:rsid w:val="00F8490C"/>
    <w:rsid w:val="00F91541"/>
    <w:rsid w:val="00FA5792"/>
    <w:rsid w:val="00FB1D81"/>
    <w:rsid w:val="00FC1C5F"/>
    <w:rsid w:val="00FC3E19"/>
    <w:rsid w:val="00FC73CA"/>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DFA9"/>
  <w15:docId w15:val="{C902C31B-D643-4781-BC24-7819682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5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A74"/>
    <w:pPr>
      <w:spacing w:after="0" w:line="240" w:lineRule="auto"/>
    </w:pPr>
  </w:style>
  <w:style w:type="character" w:styleId="Hyperlink">
    <w:name w:val="Hyperlink"/>
    <w:basedOn w:val="DefaultParagraphFont"/>
    <w:uiPriority w:val="99"/>
    <w:unhideWhenUsed/>
    <w:rsid w:val="00132DF0"/>
    <w:rPr>
      <w:color w:val="0000FF" w:themeColor="hyperlink"/>
      <w:u w:val="single"/>
    </w:rPr>
  </w:style>
  <w:style w:type="paragraph" w:styleId="Header">
    <w:name w:val="header"/>
    <w:basedOn w:val="Normal"/>
    <w:link w:val="HeaderChar"/>
    <w:uiPriority w:val="99"/>
    <w:unhideWhenUsed/>
    <w:rsid w:val="005876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876A2"/>
  </w:style>
  <w:style w:type="paragraph" w:styleId="Footer">
    <w:name w:val="footer"/>
    <w:basedOn w:val="Normal"/>
    <w:link w:val="FooterChar"/>
    <w:uiPriority w:val="99"/>
    <w:unhideWhenUsed/>
    <w:rsid w:val="005876A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876A2"/>
  </w:style>
  <w:style w:type="paragraph" w:styleId="ListParagraph">
    <w:name w:val="List Paragraph"/>
    <w:basedOn w:val="Normal"/>
    <w:uiPriority w:val="1"/>
    <w:qFormat/>
    <w:rsid w:val="0090046C"/>
    <w:pPr>
      <w:spacing w:after="200" w:line="276" w:lineRule="auto"/>
      <w:ind w:left="720"/>
      <w:contextualSpacing/>
    </w:pPr>
    <w:rPr>
      <w:rFonts w:asciiTheme="minorHAnsi" w:hAnsiTheme="minorHAnsi" w:cstheme="minorBidi"/>
    </w:rPr>
  </w:style>
  <w:style w:type="paragraph" w:styleId="Revision">
    <w:name w:val="Revision"/>
    <w:hidden/>
    <w:uiPriority w:val="99"/>
    <w:semiHidden/>
    <w:rsid w:val="00DA488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A4886"/>
    <w:rPr>
      <w:rFonts w:ascii="Tahoma" w:hAnsi="Tahoma" w:cs="Tahoma"/>
      <w:sz w:val="16"/>
      <w:szCs w:val="16"/>
    </w:rPr>
  </w:style>
  <w:style w:type="character" w:customStyle="1" w:styleId="BalloonTextChar">
    <w:name w:val="Balloon Text Char"/>
    <w:basedOn w:val="DefaultParagraphFont"/>
    <w:link w:val="BalloonText"/>
    <w:uiPriority w:val="99"/>
    <w:semiHidden/>
    <w:rsid w:val="00DA4886"/>
    <w:rPr>
      <w:rFonts w:ascii="Tahoma" w:hAnsi="Tahoma" w:cs="Tahoma"/>
      <w:sz w:val="16"/>
      <w:szCs w:val="16"/>
    </w:rPr>
  </w:style>
  <w:style w:type="paragraph" w:styleId="BodyText">
    <w:name w:val="Body Text"/>
    <w:basedOn w:val="Normal"/>
    <w:link w:val="BodyTextChar"/>
    <w:uiPriority w:val="1"/>
    <w:semiHidden/>
    <w:unhideWhenUsed/>
    <w:rsid w:val="00284755"/>
    <w:pPr>
      <w:autoSpaceDE w:val="0"/>
      <w:autoSpaceDN w:val="0"/>
    </w:pPr>
    <w:rPr>
      <w:rFonts w:ascii="Calibri Light" w:hAnsi="Calibri Light"/>
      <w:sz w:val="24"/>
      <w:szCs w:val="24"/>
    </w:rPr>
  </w:style>
  <w:style w:type="character" w:customStyle="1" w:styleId="BodyTextChar">
    <w:name w:val="Body Text Char"/>
    <w:basedOn w:val="DefaultParagraphFont"/>
    <w:link w:val="BodyText"/>
    <w:uiPriority w:val="1"/>
    <w:semiHidden/>
    <w:rsid w:val="00284755"/>
    <w:rPr>
      <w:rFonts w:ascii="Calibri Light" w:hAnsi="Calibri Light" w:cs="Times New Roman"/>
      <w:sz w:val="24"/>
      <w:szCs w:val="24"/>
    </w:rPr>
  </w:style>
  <w:style w:type="character" w:styleId="FollowedHyperlink">
    <w:name w:val="FollowedHyperlink"/>
    <w:basedOn w:val="DefaultParagraphFont"/>
    <w:uiPriority w:val="99"/>
    <w:semiHidden/>
    <w:unhideWhenUsed/>
    <w:rsid w:val="00B12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0170">
      <w:bodyDiv w:val="1"/>
      <w:marLeft w:val="0"/>
      <w:marRight w:val="0"/>
      <w:marTop w:val="0"/>
      <w:marBottom w:val="0"/>
      <w:divBdr>
        <w:top w:val="none" w:sz="0" w:space="0" w:color="auto"/>
        <w:left w:val="none" w:sz="0" w:space="0" w:color="auto"/>
        <w:bottom w:val="none" w:sz="0" w:space="0" w:color="auto"/>
        <w:right w:val="none" w:sz="0" w:space="0" w:color="auto"/>
      </w:divBdr>
    </w:div>
    <w:div w:id="214701746">
      <w:bodyDiv w:val="1"/>
      <w:marLeft w:val="0"/>
      <w:marRight w:val="0"/>
      <w:marTop w:val="0"/>
      <w:marBottom w:val="0"/>
      <w:divBdr>
        <w:top w:val="none" w:sz="0" w:space="0" w:color="auto"/>
        <w:left w:val="none" w:sz="0" w:space="0" w:color="auto"/>
        <w:bottom w:val="none" w:sz="0" w:space="0" w:color="auto"/>
        <w:right w:val="none" w:sz="0" w:space="0" w:color="auto"/>
      </w:divBdr>
    </w:div>
    <w:div w:id="436216924">
      <w:bodyDiv w:val="1"/>
      <w:marLeft w:val="0"/>
      <w:marRight w:val="0"/>
      <w:marTop w:val="0"/>
      <w:marBottom w:val="0"/>
      <w:divBdr>
        <w:top w:val="none" w:sz="0" w:space="0" w:color="auto"/>
        <w:left w:val="none" w:sz="0" w:space="0" w:color="auto"/>
        <w:bottom w:val="none" w:sz="0" w:space="0" w:color="auto"/>
        <w:right w:val="none" w:sz="0" w:space="0" w:color="auto"/>
      </w:divBdr>
    </w:div>
    <w:div w:id="568348165">
      <w:bodyDiv w:val="1"/>
      <w:marLeft w:val="0"/>
      <w:marRight w:val="0"/>
      <w:marTop w:val="0"/>
      <w:marBottom w:val="0"/>
      <w:divBdr>
        <w:top w:val="none" w:sz="0" w:space="0" w:color="auto"/>
        <w:left w:val="none" w:sz="0" w:space="0" w:color="auto"/>
        <w:bottom w:val="none" w:sz="0" w:space="0" w:color="auto"/>
        <w:right w:val="none" w:sz="0" w:space="0" w:color="auto"/>
      </w:divBdr>
    </w:div>
    <w:div w:id="716509881">
      <w:bodyDiv w:val="1"/>
      <w:marLeft w:val="0"/>
      <w:marRight w:val="0"/>
      <w:marTop w:val="0"/>
      <w:marBottom w:val="0"/>
      <w:divBdr>
        <w:top w:val="none" w:sz="0" w:space="0" w:color="auto"/>
        <w:left w:val="none" w:sz="0" w:space="0" w:color="auto"/>
        <w:bottom w:val="none" w:sz="0" w:space="0" w:color="auto"/>
        <w:right w:val="none" w:sz="0" w:space="0" w:color="auto"/>
      </w:divBdr>
    </w:div>
    <w:div w:id="746459142">
      <w:bodyDiv w:val="1"/>
      <w:marLeft w:val="0"/>
      <w:marRight w:val="0"/>
      <w:marTop w:val="0"/>
      <w:marBottom w:val="0"/>
      <w:divBdr>
        <w:top w:val="none" w:sz="0" w:space="0" w:color="auto"/>
        <w:left w:val="none" w:sz="0" w:space="0" w:color="auto"/>
        <w:bottom w:val="none" w:sz="0" w:space="0" w:color="auto"/>
        <w:right w:val="none" w:sz="0" w:space="0" w:color="auto"/>
      </w:divBdr>
    </w:div>
    <w:div w:id="907106462">
      <w:bodyDiv w:val="1"/>
      <w:marLeft w:val="0"/>
      <w:marRight w:val="0"/>
      <w:marTop w:val="0"/>
      <w:marBottom w:val="0"/>
      <w:divBdr>
        <w:top w:val="none" w:sz="0" w:space="0" w:color="auto"/>
        <w:left w:val="none" w:sz="0" w:space="0" w:color="auto"/>
        <w:bottom w:val="none" w:sz="0" w:space="0" w:color="auto"/>
        <w:right w:val="none" w:sz="0" w:space="0" w:color="auto"/>
      </w:divBdr>
    </w:div>
    <w:div w:id="955520375">
      <w:bodyDiv w:val="1"/>
      <w:marLeft w:val="0"/>
      <w:marRight w:val="0"/>
      <w:marTop w:val="0"/>
      <w:marBottom w:val="0"/>
      <w:divBdr>
        <w:top w:val="none" w:sz="0" w:space="0" w:color="auto"/>
        <w:left w:val="none" w:sz="0" w:space="0" w:color="auto"/>
        <w:bottom w:val="none" w:sz="0" w:space="0" w:color="auto"/>
        <w:right w:val="none" w:sz="0" w:space="0" w:color="auto"/>
      </w:divBdr>
    </w:div>
    <w:div w:id="1156915866">
      <w:bodyDiv w:val="1"/>
      <w:marLeft w:val="0"/>
      <w:marRight w:val="0"/>
      <w:marTop w:val="0"/>
      <w:marBottom w:val="0"/>
      <w:divBdr>
        <w:top w:val="none" w:sz="0" w:space="0" w:color="auto"/>
        <w:left w:val="none" w:sz="0" w:space="0" w:color="auto"/>
        <w:bottom w:val="none" w:sz="0" w:space="0" w:color="auto"/>
        <w:right w:val="none" w:sz="0" w:space="0" w:color="auto"/>
      </w:divBdr>
    </w:div>
    <w:div w:id="1204250333">
      <w:bodyDiv w:val="1"/>
      <w:marLeft w:val="0"/>
      <w:marRight w:val="0"/>
      <w:marTop w:val="0"/>
      <w:marBottom w:val="0"/>
      <w:divBdr>
        <w:top w:val="none" w:sz="0" w:space="0" w:color="auto"/>
        <w:left w:val="none" w:sz="0" w:space="0" w:color="auto"/>
        <w:bottom w:val="none" w:sz="0" w:space="0" w:color="auto"/>
        <w:right w:val="none" w:sz="0" w:space="0" w:color="auto"/>
      </w:divBdr>
    </w:div>
    <w:div w:id="1395472540">
      <w:bodyDiv w:val="1"/>
      <w:marLeft w:val="0"/>
      <w:marRight w:val="0"/>
      <w:marTop w:val="0"/>
      <w:marBottom w:val="0"/>
      <w:divBdr>
        <w:top w:val="none" w:sz="0" w:space="0" w:color="auto"/>
        <w:left w:val="none" w:sz="0" w:space="0" w:color="auto"/>
        <w:bottom w:val="none" w:sz="0" w:space="0" w:color="auto"/>
        <w:right w:val="none" w:sz="0" w:space="0" w:color="auto"/>
      </w:divBdr>
    </w:div>
    <w:div w:id="1719937414">
      <w:bodyDiv w:val="1"/>
      <w:marLeft w:val="0"/>
      <w:marRight w:val="0"/>
      <w:marTop w:val="0"/>
      <w:marBottom w:val="0"/>
      <w:divBdr>
        <w:top w:val="none" w:sz="0" w:space="0" w:color="auto"/>
        <w:left w:val="none" w:sz="0" w:space="0" w:color="auto"/>
        <w:bottom w:val="none" w:sz="0" w:space="0" w:color="auto"/>
        <w:right w:val="none" w:sz="0" w:space="0" w:color="auto"/>
      </w:divBdr>
    </w:div>
    <w:div w:id="1744259292">
      <w:bodyDiv w:val="1"/>
      <w:marLeft w:val="0"/>
      <w:marRight w:val="0"/>
      <w:marTop w:val="0"/>
      <w:marBottom w:val="0"/>
      <w:divBdr>
        <w:top w:val="none" w:sz="0" w:space="0" w:color="auto"/>
        <w:left w:val="none" w:sz="0" w:space="0" w:color="auto"/>
        <w:bottom w:val="none" w:sz="0" w:space="0" w:color="auto"/>
        <w:right w:val="none" w:sz="0" w:space="0" w:color="auto"/>
      </w:divBdr>
    </w:div>
    <w:div w:id="19180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roitperforms.org/2019/01/sphinxconnect-22nd-sphinx-finals-concert/" TargetMode="External"/><Relationship Id="rId13" Type="http://schemas.openxmlformats.org/officeDocument/2006/relationships/hyperlink" Target="https://www.detroitpbs.org/electoral-reform-via-ballot-initiatives-panel/" TargetMode="External"/><Relationship Id="rId18" Type="http://schemas.openxmlformats.org/officeDocument/2006/relationships/hyperlink" Target="http://www.dptv.org/blogs/dptv-education/edcamp-in-detroit/" TargetMode="External"/><Relationship Id="rId3" Type="http://schemas.openxmlformats.org/officeDocument/2006/relationships/styles" Target="styles.xml"/><Relationship Id="rId21" Type="http://schemas.openxmlformats.org/officeDocument/2006/relationships/hyperlink" Target="http://www.DPTV.org" TargetMode="External"/><Relationship Id="rId7" Type="http://schemas.openxmlformats.org/officeDocument/2006/relationships/endnotes" Target="endnotes.xml"/><Relationship Id="rId12" Type="http://schemas.openxmlformats.org/officeDocument/2006/relationships/hyperlink" Target="https://www.detroitpbs.org/michigan-inauguration-2019/" TargetMode="External"/><Relationship Id="rId17" Type="http://schemas.openxmlformats.org/officeDocument/2006/relationships/hyperlink" Target="http://pbskids.org/readytolearn/" TargetMode="External"/><Relationship Id="rId2" Type="http://schemas.openxmlformats.org/officeDocument/2006/relationships/numbering" Target="numbering.xml"/><Relationship Id="rId16" Type="http://schemas.openxmlformats.org/officeDocument/2006/relationships/hyperlink" Target="http://www.dptv.org/education/early-learning/?cmpgn=edumain" TargetMode="External"/><Relationship Id="rId20" Type="http://schemas.openxmlformats.org/officeDocument/2006/relationships/hyperlink" Target="http://www.dptv.org/education/digital-adventure/360-experience-winged-crea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troitpbs.org/category/detroit-economic-clu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tv.org/kids/" TargetMode="External"/><Relationship Id="rId23" Type="http://schemas.openxmlformats.org/officeDocument/2006/relationships/fontTable" Target="fontTable.xml"/><Relationship Id="rId10" Type="http://schemas.openxmlformats.org/officeDocument/2006/relationships/hyperlink" Target="https://www.dptv.org/programs/kresge-honors/" TargetMode="External"/><Relationship Id="rId19" Type="http://schemas.openxmlformats.org/officeDocument/2006/relationships/hyperlink" Target="http://dptv.pbslearningmedia.org/" TargetMode="External"/><Relationship Id="rId4" Type="http://schemas.openxmlformats.org/officeDocument/2006/relationships/settings" Target="settings.xml"/><Relationship Id="rId9" Type="http://schemas.openxmlformats.org/officeDocument/2006/relationships/hyperlink" Target="https://www.dptv.org/programs/knight-media-forum/" TargetMode="External"/><Relationship Id="rId14" Type="http://schemas.openxmlformats.org/officeDocument/2006/relationships/hyperlink" Target="http://pbskids.org/superwh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2E60-B213-4CE8-9F16-31472C06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Cheri</dc:creator>
  <cp:lastModifiedBy>Duda, Tracy</cp:lastModifiedBy>
  <cp:revision>3</cp:revision>
  <cp:lastPrinted>2017-09-18T18:52:00Z</cp:lastPrinted>
  <dcterms:created xsi:type="dcterms:W3CDTF">2019-10-24T16:35:00Z</dcterms:created>
  <dcterms:modified xsi:type="dcterms:W3CDTF">2019-10-25T14:18:00Z</dcterms:modified>
</cp:coreProperties>
</file>