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884FB" w14:textId="4D4FEC92" w:rsidR="00C24F49" w:rsidRDefault="00C24F49" w:rsidP="00C24F49">
      <w:r>
        <w:rPr>
          <w:noProof/>
        </w:rPr>
        <w:drawing>
          <wp:inline distT="0" distB="0" distL="0" distR="0" wp14:anchorId="533B2AFC" wp14:editId="1FECE5C2">
            <wp:extent cx="2857500" cy="571500"/>
            <wp:effectExtent l="19050" t="0" r="0" b="0"/>
            <wp:docPr id="1" name="Picture 1" descr="MPB_Logo 3 Lines_3 PMS3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B_Logo 3 Lines_3 PMS3005"/>
                    <pic:cNvPicPr>
                      <a:picLocks noChangeAspect="1" noChangeArrowheads="1"/>
                    </pic:cNvPicPr>
                  </pic:nvPicPr>
                  <pic:blipFill>
                    <a:blip r:embed="rId6" cstate="print"/>
                    <a:srcRect/>
                    <a:stretch>
                      <a:fillRect/>
                    </a:stretch>
                  </pic:blipFill>
                  <pic:spPr bwMode="auto">
                    <a:xfrm>
                      <a:off x="0" y="0"/>
                      <a:ext cx="2857500" cy="571500"/>
                    </a:xfrm>
                    <a:prstGeom prst="rect">
                      <a:avLst/>
                    </a:prstGeom>
                    <a:noFill/>
                    <a:ln w="9525">
                      <a:noFill/>
                      <a:miter lim="800000"/>
                      <a:headEnd/>
                      <a:tailEnd/>
                    </a:ln>
                  </pic:spPr>
                </pic:pic>
              </a:graphicData>
            </a:graphic>
          </wp:inline>
        </w:drawing>
      </w:r>
      <w:r w:rsidR="00F33191">
        <w:t xml:space="preserve">                </w:t>
      </w:r>
    </w:p>
    <w:p w14:paraId="4932937C" w14:textId="77777777" w:rsidR="00C24F49" w:rsidRPr="003374C3" w:rsidRDefault="00C24F49" w:rsidP="00C24F49">
      <w:r>
        <w:rPr>
          <w:noProof/>
        </w:rPr>
        <mc:AlternateContent>
          <mc:Choice Requires="wpg">
            <w:drawing>
              <wp:anchor distT="0" distB="0" distL="114300" distR="114300" simplePos="0" relativeHeight="251660288" behindDoc="0" locked="0" layoutInCell="1" allowOverlap="1" wp14:anchorId="5E36FFA4" wp14:editId="7EFA314F">
                <wp:simplePos x="0" y="0"/>
                <wp:positionH relativeFrom="margin">
                  <wp:posOffset>-9016</wp:posOffset>
                </wp:positionH>
                <wp:positionV relativeFrom="paragraph">
                  <wp:posOffset>167640</wp:posOffset>
                </wp:positionV>
                <wp:extent cx="5904990" cy="904875"/>
                <wp:effectExtent l="0" t="0" r="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990" cy="904875"/>
                          <a:chOff x="7081" y="1485"/>
                          <a:chExt cx="3930" cy="1425"/>
                        </a:xfrm>
                      </wpg:grpSpPr>
                      <wps:wsp>
                        <wps:cNvPr id="4" name="Text Box 5"/>
                        <wps:cNvSpPr txBox="1">
                          <a:spLocks noChangeArrowheads="1"/>
                        </wps:cNvSpPr>
                        <wps:spPr bwMode="auto">
                          <a:xfrm>
                            <a:off x="7081" y="1485"/>
                            <a:ext cx="393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48E93" w14:textId="77777777" w:rsidR="00911B53" w:rsidRPr="0024241E" w:rsidRDefault="00911B53" w:rsidP="00C24F49">
                              <w:pPr>
                                <w:rPr>
                                  <w:rFonts w:ascii="Arial Black" w:hAnsi="Arial Black"/>
                                  <w:sz w:val="36"/>
                                  <w:szCs w:val="36"/>
                                </w:rPr>
                              </w:pPr>
                              <w:r>
                                <w:rPr>
                                  <w:rFonts w:ascii="Arial Black" w:hAnsi="Arial Black"/>
                                  <w:sz w:val="36"/>
                                  <w:szCs w:val="36"/>
                                </w:rPr>
                                <w:t>News Release</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7087" y="2034"/>
                            <a:ext cx="3744"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EC832" w14:textId="451FCACE" w:rsidR="00911B53" w:rsidRPr="00C24F49" w:rsidRDefault="00911B53" w:rsidP="00C24F49">
                              <w:pPr>
                                <w:rPr>
                                  <w:rFonts w:ascii="Arial" w:hAnsi="Arial" w:cs="Arial"/>
                                  <w:sz w:val="20"/>
                                  <w:szCs w:val="20"/>
                                </w:rPr>
                              </w:pPr>
                              <w:r>
                                <w:rPr>
                                  <w:rFonts w:ascii="Arial" w:hAnsi="Arial" w:cs="Arial"/>
                                  <w:sz w:val="20"/>
                                  <w:szCs w:val="20"/>
                                </w:rPr>
                                <w:t>June 2</w:t>
                              </w:r>
                              <w:r w:rsidRPr="00C24F49">
                                <w:rPr>
                                  <w:rFonts w:ascii="Arial" w:hAnsi="Arial" w:cs="Arial"/>
                                  <w:sz w:val="20"/>
                                  <w:szCs w:val="20"/>
                                </w:rPr>
                                <w:t>, 2014</w:t>
                              </w:r>
                            </w:p>
                            <w:p w14:paraId="2262EE06" w14:textId="0FB69141" w:rsidR="00911B53" w:rsidRPr="00C24F49" w:rsidRDefault="00911B53"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t xml:space="preserve"> </w:t>
                              </w:r>
                              <w:r w:rsidRPr="00C24F49">
                                <w:rPr>
                                  <w:rFonts w:ascii="Arial" w:hAnsi="Arial" w:cs="Arial"/>
                                  <w:sz w:val="20"/>
                                  <w:szCs w:val="20"/>
                                  <w:lang w:val="it-IT"/>
                                </w:rPr>
                                <w:br/>
                                <w:t>601-432-6</w:t>
                              </w:r>
                              <w:r>
                                <w:rPr>
                                  <w:rFonts w:ascii="Arial" w:hAnsi="Arial" w:cs="Arial"/>
                                  <w:sz w:val="20"/>
                                  <w:szCs w:val="20"/>
                                  <w:lang w:val="it-IT"/>
                                </w:rPr>
                                <w:t>777 I lisa.parker</w:t>
                              </w:r>
                              <w:r w:rsidRPr="00C24F49">
                                <w:rPr>
                                  <w:rFonts w:ascii="Arial" w:hAnsi="Arial" w:cs="Arial"/>
                                  <w:sz w:val="20"/>
                                  <w:szCs w:val="20"/>
                                  <w:lang w:val="it-IT"/>
                                </w:rPr>
                                <w:t>@mpbonline.org</w:t>
                              </w:r>
                            </w:p>
                            <w:p w14:paraId="48521713" w14:textId="77777777" w:rsidR="00911B53" w:rsidRPr="00E55406" w:rsidRDefault="00911B53" w:rsidP="00C24F49">
                              <w:pPr>
                                <w:jc w:val="right"/>
                                <w:rPr>
                                  <w:rFonts w:ascii="Arial Narrow" w:hAnsi="Arial Narrow"/>
                                  <w:sz w:val="20"/>
                                  <w:szCs w:val="20"/>
                                  <w:lang w:val="it-IT"/>
                                </w:rPr>
                              </w:pPr>
                            </w:p>
                            <w:p w14:paraId="104C04E7" w14:textId="77777777" w:rsidR="00911B53" w:rsidRPr="00404373" w:rsidRDefault="00911B53" w:rsidP="00C24F49">
                              <w:r w:rsidRPr="00404373">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65pt;margin-top:13.2pt;width:464.95pt;height:71.25pt;z-index:251660288;mso-position-horizontal-relative:margin" coordorigin="7081,1485" coordsize="3930,14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">
                <v:shapetype id="_x0000_t202" coordsize="21600,21600" o:spt="202" path="m0,0l0,21600,21600,21600,21600,0xe">
                  <v:stroke joinstyle="miter"/>
                  <v:path gradientshapeok="t" o:connecttype="rect"/>
                </v:shapetype>
                <v:shape id="Text Box 5" o:spid="_x0000_s1027" type="#_x0000_t202" style="position:absolute;left:7081;top:1485;width:3930;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61F48E93" w14:textId="77777777" w:rsidR="00911B53" w:rsidRPr="0024241E" w:rsidRDefault="00911B53" w:rsidP="00C24F49">
                        <w:pPr>
                          <w:rPr>
                            <w:rFonts w:ascii="Arial Black" w:hAnsi="Arial Black"/>
                            <w:sz w:val="36"/>
                            <w:szCs w:val="36"/>
                          </w:rPr>
                        </w:pPr>
                        <w:r>
                          <w:rPr>
                            <w:rFonts w:ascii="Arial Black" w:hAnsi="Arial Black"/>
                            <w:sz w:val="36"/>
                            <w:szCs w:val="36"/>
                          </w:rPr>
                          <w:t>News Release</w:t>
                        </w:r>
                      </w:p>
                    </w:txbxContent>
                  </v:textbox>
                </v:shape>
                <v:shape id="Text Box 6" o:spid="_x0000_s1028" type="#_x0000_t202" style="position:absolute;left:7087;top:2034;width:3744;height:8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0D4EC832" w14:textId="451FCACE" w:rsidR="00911B53" w:rsidRPr="00C24F49" w:rsidRDefault="00911B53" w:rsidP="00C24F49">
                        <w:pPr>
                          <w:rPr>
                            <w:rFonts w:ascii="Arial" w:hAnsi="Arial" w:cs="Arial"/>
                            <w:sz w:val="20"/>
                            <w:szCs w:val="20"/>
                          </w:rPr>
                        </w:pPr>
                        <w:r>
                          <w:rPr>
                            <w:rFonts w:ascii="Arial" w:hAnsi="Arial" w:cs="Arial"/>
                            <w:sz w:val="20"/>
                            <w:szCs w:val="20"/>
                          </w:rPr>
                          <w:t>June 2</w:t>
                        </w:r>
                        <w:r w:rsidRPr="00C24F49">
                          <w:rPr>
                            <w:rFonts w:ascii="Arial" w:hAnsi="Arial" w:cs="Arial"/>
                            <w:sz w:val="20"/>
                            <w:szCs w:val="20"/>
                          </w:rPr>
                          <w:t>, 2014</w:t>
                        </w:r>
                      </w:p>
                      <w:p w14:paraId="2262EE06" w14:textId="0FB69141" w:rsidR="00911B53" w:rsidRPr="00C24F49" w:rsidRDefault="00911B53" w:rsidP="00C24F49">
                        <w:pPr>
                          <w:rPr>
                            <w:rFonts w:ascii="Arial" w:hAnsi="Arial" w:cs="Arial"/>
                            <w:sz w:val="20"/>
                            <w:szCs w:val="20"/>
                            <w:lang w:val="it-IT"/>
                          </w:rPr>
                        </w:pPr>
                        <w:r>
                          <w:rPr>
                            <w:rFonts w:ascii="Arial" w:hAnsi="Arial" w:cs="Arial"/>
                            <w:sz w:val="20"/>
                            <w:szCs w:val="20"/>
                            <w:lang w:val="it-IT"/>
                          </w:rPr>
                          <w:t>Lisa Parker Lott</w:t>
                        </w:r>
                        <w:r w:rsidRPr="00C24F49">
                          <w:rPr>
                            <w:rFonts w:ascii="Arial" w:hAnsi="Arial" w:cs="Arial"/>
                            <w:sz w:val="20"/>
                            <w:szCs w:val="20"/>
                            <w:lang w:val="it-IT"/>
                          </w:rPr>
                          <w:t xml:space="preserve"> </w:t>
                        </w:r>
                        <w:r w:rsidRPr="00C24F49">
                          <w:rPr>
                            <w:rFonts w:ascii="Arial" w:hAnsi="Arial" w:cs="Arial"/>
                            <w:sz w:val="20"/>
                            <w:szCs w:val="20"/>
                            <w:lang w:val="it-IT"/>
                          </w:rPr>
                          <w:br/>
                          <w:t>601-432-6</w:t>
                        </w:r>
                        <w:r>
                          <w:rPr>
                            <w:rFonts w:ascii="Arial" w:hAnsi="Arial" w:cs="Arial"/>
                            <w:sz w:val="20"/>
                            <w:szCs w:val="20"/>
                            <w:lang w:val="it-IT"/>
                          </w:rPr>
                          <w:t>777 I lisa.parker</w:t>
                        </w:r>
                        <w:r w:rsidRPr="00C24F49">
                          <w:rPr>
                            <w:rFonts w:ascii="Arial" w:hAnsi="Arial" w:cs="Arial"/>
                            <w:sz w:val="20"/>
                            <w:szCs w:val="20"/>
                            <w:lang w:val="it-IT"/>
                          </w:rPr>
                          <w:t>@mpbonline.org</w:t>
                        </w:r>
                      </w:p>
                      <w:p w14:paraId="48521713" w14:textId="77777777" w:rsidR="00911B53" w:rsidRPr="00E55406" w:rsidRDefault="00911B53" w:rsidP="00C24F49">
                        <w:pPr>
                          <w:jc w:val="right"/>
                          <w:rPr>
                            <w:rFonts w:ascii="Arial Narrow" w:hAnsi="Arial Narrow"/>
                            <w:sz w:val="20"/>
                            <w:szCs w:val="20"/>
                            <w:lang w:val="it-IT"/>
                          </w:rPr>
                        </w:pPr>
                      </w:p>
                      <w:p w14:paraId="104C04E7" w14:textId="77777777" w:rsidR="00911B53" w:rsidRPr="00404373" w:rsidRDefault="00911B53" w:rsidP="00C24F49">
                        <w:r w:rsidRPr="00404373">
                          <w:t xml:space="preserve"> </w:t>
                        </w:r>
                      </w:p>
                    </w:txbxContent>
                  </v:textbox>
                </v:shape>
                <w10:wrap anchorx="margin"/>
              </v:group>
            </w:pict>
          </mc:Fallback>
        </mc:AlternateContent>
      </w:r>
    </w:p>
    <w:p w14:paraId="3450D117" w14:textId="77777777" w:rsidR="00C24F49" w:rsidRPr="003374C3" w:rsidRDefault="00C24F49" w:rsidP="00C24F49"/>
    <w:p w14:paraId="1B723F6B" w14:textId="77777777" w:rsidR="00C24F49" w:rsidRPr="003374C3" w:rsidRDefault="00C24F49" w:rsidP="00C24F49">
      <w:r>
        <w:rPr>
          <w:noProof/>
        </w:rPr>
        <mc:AlternateContent>
          <mc:Choice Requires="wps">
            <w:drawing>
              <wp:anchor distT="0" distB="0" distL="114300" distR="114300" simplePos="0" relativeHeight="251659264" behindDoc="0" locked="0" layoutInCell="1" allowOverlap="1" wp14:anchorId="5F4291C4" wp14:editId="17DF05F7">
                <wp:simplePos x="0" y="0"/>
                <wp:positionH relativeFrom="column">
                  <wp:posOffset>0</wp:posOffset>
                </wp:positionH>
                <wp:positionV relativeFrom="paragraph">
                  <wp:posOffset>125730</wp:posOffset>
                </wp:positionV>
                <wp:extent cx="5940425" cy="0"/>
                <wp:effectExtent l="9525" t="6985" r="1270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41E878B" id="_x0000_t32" coordsize="21600,21600" o:spt="32" o:oned="t" path="m,l21600,21600e" filled="f">
                <v:path arrowok="t" fillok="f" o:connecttype="none"/>
                <o:lock v:ext="edit" shapetype="t"/>
              </v:shapetype>
              <v:shape id="AutoShape 3" o:spid="_x0000_s1026" type="#_x0000_t32" style="position:absolute;margin-left:0;margin-top:9.9pt;width:46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IxH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5CeQbjCrCq1M6GBOlJPZsnTX84pHTVEdXyaPxyNuCbBY/kjUu4OANB9sMXzcCGAH6s&#10;1amxfYCEKqBTbMn51hJ+8ojC43yZp/l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"/>
            </w:pict>
          </mc:Fallback>
        </mc:AlternateContent>
      </w:r>
    </w:p>
    <w:p w14:paraId="08F79A1B" w14:textId="77777777" w:rsidR="00C24F49" w:rsidRPr="003374C3" w:rsidRDefault="00C24F49" w:rsidP="00C24F49"/>
    <w:p w14:paraId="1DDFB40F" w14:textId="77777777" w:rsidR="00C24F49" w:rsidRDefault="00C24F49" w:rsidP="00C24F49">
      <w:pPr>
        <w:jc w:val="center"/>
        <w:rPr>
          <w:b/>
          <w:sz w:val="32"/>
          <w:szCs w:val="32"/>
        </w:rPr>
      </w:pPr>
    </w:p>
    <w:p w14:paraId="2A0B6A68" w14:textId="77777777" w:rsidR="00C24F49" w:rsidRDefault="00C24F49" w:rsidP="00C24F49">
      <w:pPr>
        <w:rPr>
          <w:b/>
        </w:rPr>
      </w:pPr>
    </w:p>
    <w:p w14:paraId="12FDF226" w14:textId="77777777" w:rsidR="00C24F49" w:rsidRDefault="00C24F49"/>
    <w:p w14:paraId="333F5188" w14:textId="45538D0A" w:rsidR="004D197D" w:rsidRPr="00C24F49" w:rsidRDefault="00DA184E" w:rsidP="004D197D">
      <w:pPr>
        <w:jc w:val="center"/>
        <w:rPr>
          <w:rFonts w:ascii="Arial" w:hAnsi="Arial" w:cs="Arial"/>
          <w:b/>
          <w:sz w:val="22"/>
          <w:szCs w:val="22"/>
        </w:rPr>
      </w:pPr>
      <w:r>
        <w:rPr>
          <w:rFonts w:ascii="Arial" w:hAnsi="Arial" w:cs="Arial"/>
          <w:b/>
          <w:sz w:val="22"/>
          <w:szCs w:val="22"/>
        </w:rPr>
        <w:t>MPB ANNOUNCES NEW SUMMER LINEUP FOR KIDS</w:t>
      </w:r>
    </w:p>
    <w:p w14:paraId="1F278AF3" w14:textId="457B0F35" w:rsidR="004D197D" w:rsidRPr="004D197D" w:rsidRDefault="00D863A9" w:rsidP="004D197D">
      <w:pPr>
        <w:jc w:val="center"/>
        <w:rPr>
          <w:rFonts w:ascii="Arial" w:hAnsi="Arial" w:cs="Arial"/>
          <w:i/>
          <w:sz w:val="22"/>
          <w:szCs w:val="22"/>
        </w:rPr>
      </w:pPr>
      <w:r>
        <w:rPr>
          <w:rFonts w:ascii="Arial" w:hAnsi="Arial" w:cs="Arial"/>
          <w:i/>
          <w:sz w:val="22"/>
          <w:szCs w:val="22"/>
        </w:rPr>
        <w:t>PBS to offer free, fun, and educational content and tools for families</w:t>
      </w:r>
    </w:p>
    <w:p w14:paraId="4B0A5D20" w14:textId="77777777" w:rsidR="00D04455" w:rsidRDefault="00D04455"/>
    <w:p w14:paraId="234D1CC4" w14:textId="70C5BF54" w:rsidR="004A55A8" w:rsidRDefault="00D04455" w:rsidP="004A55A8">
      <w:pPr>
        <w:rPr>
          <w:rFonts w:ascii="Arial" w:hAnsi="Arial" w:cs="Arial"/>
          <w:sz w:val="22"/>
          <w:szCs w:val="22"/>
        </w:rPr>
      </w:pPr>
      <w:r w:rsidRPr="004D197D">
        <w:rPr>
          <w:rFonts w:ascii="Arial" w:eastAsia="Times New Roman" w:hAnsi="Arial" w:cs="Arial"/>
          <w:b/>
          <w:color w:val="000000"/>
          <w:sz w:val="22"/>
          <w:szCs w:val="22"/>
        </w:rPr>
        <w:t>Jackson, Miss.</w:t>
      </w:r>
      <w:r w:rsidRPr="00D04455">
        <w:rPr>
          <w:rFonts w:ascii="Arial" w:eastAsia="Times New Roman" w:hAnsi="Arial" w:cs="Arial"/>
          <w:color w:val="000000"/>
          <w:sz w:val="22"/>
          <w:szCs w:val="22"/>
        </w:rPr>
        <w:t xml:space="preserve"> –</w:t>
      </w:r>
      <w:r w:rsidR="002620E6">
        <w:rPr>
          <w:rFonts w:ascii="Arial" w:eastAsia="Times New Roman" w:hAnsi="Arial" w:cs="Arial"/>
          <w:color w:val="000000"/>
          <w:sz w:val="22"/>
          <w:szCs w:val="22"/>
        </w:rPr>
        <w:t xml:space="preserve"> </w:t>
      </w:r>
      <w:r w:rsidR="007E4817">
        <w:rPr>
          <w:rFonts w:ascii="Arial" w:eastAsia="Times New Roman" w:hAnsi="Arial" w:cs="Arial"/>
          <w:color w:val="000000"/>
          <w:sz w:val="22"/>
          <w:szCs w:val="22"/>
        </w:rPr>
        <w:t>Starting Monday, June 2, Mississippi Public Broadcasting (MPB) and PBS are introducing a new summer kids’ line-up,</w:t>
      </w:r>
      <w:r w:rsidR="00D863A9">
        <w:rPr>
          <w:rFonts w:ascii="Arial" w:eastAsia="Times New Roman" w:hAnsi="Arial" w:cs="Arial"/>
          <w:color w:val="000000"/>
          <w:sz w:val="22"/>
          <w:szCs w:val="22"/>
        </w:rPr>
        <w:t xml:space="preserve"> as well additional free resources</w:t>
      </w:r>
      <w:r w:rsidR="007E4817">
        <w:rPr>
          <w:rFonts w:ascii="Arial" w:eastAsia="Times New Roman" w:hAnsi="Arial" w:cs="Arial"/>
          <w:color w:val="000000"/>
          <w:sz w:val="22"/>
          <w:szCs w:val="22"/>
        </w:rPr>
        <w:t xml:space="preserve"> </w:t>
      </w:r>
      <w:r w:rsidR="00911B53">
        <w:rPr>
          <w:rFonts w:ascii="Arial" w:eastAsia="Times New Roman" w:hAnsi="Arial" w:cs="Arial"/>
          <w:color w:val="000000"/>
          <w:sz w:val="22"/>
          <w:szCs w:val="22"/>
        </w:rPr>
        <w:t xml:space="preserve">to help families learn and explore all summer, </w:t>
      </w:r>
      <w:r w:rsidR="007E4817">
        <w:rPr>
          <w:rFonts w:ascii="Arial" w:eastAsia="Times New Roman" w:hAnsi="Arial" w:cs="Arial"/>
          <w:color w:val="000000"/>
          <w:sz w:val="22"/>
          <w:szCs w:val="22"/>
        </w:rPr>
        <w:t>MPB announced today.</w:t>
      </w:r>
    </w:p>
    <w:p w14:paraId="67A36E16" w14:textId="12856A56" w:rsidR="00D04455" w:rsidRDefault="00D04455" w:rsidP="004A55A8">
      <w:pPr>
        <w:rPr>
          <w:rFonts w:ascii="Arial" w:eastAsia="Times New Roman" w:hAnsi="Arial" w:cs="Arial"/>
          <w:color w:val="000000"/>
          <w:sz w:val="22"/>
          <w:szCs w:val="22"/>
        </w:rPr>
      </w:pPr>
    </w:p>
    <w:p w14:paraId="6B7825DE" w14:textId="0414DC70" w:rsidR="007416A4" w:rsidRDefault="00D863A9" w:rsidP="007416A4">
      <w:pPr>
        <w:rPr>
          <w:rFonts w:ascii="Arial" w:hAnsi="Arial" w:cs="Arial"/>
          <w:bCs/>
          <w:sz w:val="22"/>
          <w:szCs w:val="22"/>
        </w:rPr>
      </w:pPr>
      <w:r>
        <w:rPr>
          <w:rFonts w:ascii="Arial" w:hAnsi="Arial" w:cs="Arial"/>
          <w:bCs/>
          <w:sz w:val="22"/>
          <w:szCs w:val="22"/>
        </w:rPr>
        <w:t>“</w:t>
      </w:r>
      <w:r w:rsidR="00291535">
        <w:rPr>
          <w:rFonts w:ascii="Arial" w:hAnsi="Arial" w:cs="Arial"/>
          <w:bCs/>
          <w:sz w:val="22"/>
          <w:szCs w:val="22"/>
        </w:rPr>
        <w:t>It’s a proven fact that during the summer months student retention of classroom activities declines, causing a loss of learning that impedes educational instruction once the school doors open again for a new school year,” said Ronnie Agnew, Executive Director of MPB. “While this occurs in all population segments, it is especially acute among low-income households. MPB is happy to partner with PBS to offer free resources and activities to combat the summer slump.”</w:t>
      </w:r>
      <w:bookmarkStart w:id="0" w:name="_GoBack"/>
      <w:bookmarkEnd w:id="0"/>
    </w:p>
    <w:p w14:paraId="43EC8557" w14:textId="77777777" w:rsidR="00D863A9" w:rsidRDefault="00D863A9" w:rsidP="007416A4">
      <w:pPr>
        <w:rPr>
          <w:rFonts w:ascii="Arial" w:hAnsi="Arial" w:cs="Arial"/>
          <w:bCs/>
          <w:sz w:val="22"/>
          <w:szCs w:val="22"/>
        </w:rPr>
      </w:pPr>
    </w:p>
    <w:p w14:paraId="63C43CC2" w14:textId="75C27DFE" w:rsidR="00D863A9" w:rsidRDefault="00D863A9" w:rsidP="007416A4">
      <w:pPr>
        <w:rPr>
          <w:rFonts w:ascii="Arial" w:hAnsi="Arial" w:cs="Arial"/>
          <w:bCs/>
          <w:sz w:val="22"/>
          <w:szCs w:val="22"/>
        </w:rPr>
      </w:pPr>
      <w:r>
        <w:rPr>
          <w:rFonts w:ascii="Arial" w:hAnsi="Arial" w:cs="Arial"/>
          <w:bCs/>
          <w:sz w:val="22"/>
          <w:szCs w:val="22"/>
        </w:rPr>
        <w:t>MPB will now feature back-to-back episodes of family favorites like “Wild Kratts,” “Curious George,” “Daniel Tiger’s Neighborhood,” “Dinosaur Train,” and “Arthur” throughout the day. The new schedule promises families double the fun and double the learning with double episodes.</w:t>
      </w:r>
    </w:p>
    <w:p w14:paraId="68BB5541" w14:textId="77777777" w:rsidR="00D863A9" w:rsidRDefault="00D863A9" w:rsidP="007416A4">
      <w:pPr>
        <w:rPr>
          <w:rFonts w:ascii="Arial" w:hAnsi="Arial" w:cs="Arial"/>
          <w:bCs/>
          <w:sz w:val="22"/>
          <w:szCs w:val="22"/>
        </w:rPr>
      </w:pPr>
    </w:p>
    <w:p w14:paraId="4168823E" w14:textId="7CCC8AAE" w:rsidR="00D863A9" w:rsidRDefault="00D863A9" w:rsidP="007416A4">
      <w:pPr>
        <w:rPr>
          <w:rFonts w:ascii="Arial" w:hAnsi="Arial" w:cs="Arial"/>
          <w:bCs/>
          <w:sz w:val="22"/>
          <w:szCs w:val="22"/>
        </w:rPr>
      </w:pPr>
      <w:r>
        <w:rPr>
          <w:rFonts w:ascii="Arial" w:hAnsi="Arial" w:cs="Arial"/>
          <w:bCs/>
          <w:sz w:val="22"/>
          <w:szCs w:val="22"/>
        </w:rPr>
        <w:t>View</w:t>
      </w:r>
      <w:r w:rsidR="00911B53">
        <w:rPr>
          <w:rFonts w:ascii="Arial" w:hAnsi="Arial" w:cs="Arial"/>
          <w:bCs/>
          <w:sz w:val="22"/>
          <w:szCs w:val="22"/>
        </w:rPr>
        <w:t>er can also catch other PBS KIDS</w:t>
      </w:r>
      <w:r>
        <w:rPr>
          <w:rFonts w:ascii="Arial" w:hAnsi="Arial" w:cs="Arial"/>
          <w:bCs/>
          <w:sz w:val="22"/>
          <w:szCs w:val="22"/>
        </w:rPr>
        <w:t xml:space="preserve"> favorites in full online at </w:t>
      </w:r>
      <w:hyperlink r:id="rId7" w:history="1">
        <w:r w:rsidR="00911B53" w:rsidRPr="000F664B">
          <w:rPr>
            <w:rStyle w:val="Hyperlink"/>
            <w:rFonts w:ascii="Arial" w:hAnsi="Arial" w:cs="Arial"/>
            <w:bCs/>
            <w:sz w:val="22"/>
            <w:szCs w:val="22"/>
          </w:rPr>
          <w:t>www.pbskids.org/video</w:t>
        </w:r>
      </w:hyperlink>
      <w:r>
        <w:rPr>
          <w:rFonts w:ascii="Arial" w:hAnsi="Arial" w:cs="Arial"/>
          <w:bCs/>
          <w:sz w:val="22"/>
          <w:szCs w:val="22"/>
        </w:rPr>
        <w:t>.</w:t>
      </w:r>
    </w:p>
    <w:p w14:paraId="6D49DF7E" w14:textId="77777777" w:rsidR="00911B53" w:rsidRDefault="00911B53" w:rsidP="007416A4">
      <w:pPr>
        <w:rPr>
          <w:rFonts w:ascii="Arial" w:hAnsi="Arial" w:cs="Arial"/>
          <w:bCs/>
          <w:sz w:val="22"/>
          <w:szCs w:val="22"/>
        </w:rPr>
      </w:pPr>
    </w:p>
    <w:p w14:paraId="4B44F4BB" w14:textId="136E7C0E" w:rsidR="00911B53" w:rsidRDefault="00911B53" w:rsidP="007416A4">
      <w:pPr>
        <w:rPr>
          <w:rFonts w:ascii="Arial" w:hAnsi="Arial" w:cs="Arial"/>
          <w:bCs/>
          <w:sz w:val="22"/>
          <w:szCs w:val="22"/>
        </w:rPr>
      </w:pPr>
      <w:r>
        <w:rPr>
          <w:rFonts w:ascii="Arial" w:hAnsi="Arial" w:cs="Arial"/>
          <w:bCs/>
          <w:sz w:val="22"/>
          <w:szCs w:val="22"/>
        </w:rPr>
        <w:t>In an effort to help bridge the summer learning gap experienced by school-aged children, MPB and PBS are offering several digital resources for kids and parents alike:</w:t>
      </w:r>
    </w:p>
    <w:p w14:paraId="7841E802" w14:textId="77777777" w:rsidR="00911B53" w:rsidRDefault="00911B53" w:rsidP="007416A4">
      <w:pPr>
        <w:rPr>
          <w:rFonts w:ascii="Arial" w:hAnsi="Arial" w:cs="Arial"/>
          <w:bCs/>
          <w:sz w:val="22"/>
          <w:szCs w:val="22"/>
        </w:rPr>
      </w:pPr>
    </w:p>
    <w:p w14:paraId="1099EB26" w14:textId="0302BB53" w:rsidR="00911B53" w:rsidRDefault="00911B53" w:rsidP="00911B53">
      <w:pPr>
        <w:pStyle w:val="ListParagraph"/>
        <w:numPr>
          <w:ilvl w:val="0"/>
          <w:numId w:val="3"/>
        </w:numPr>
        <w:rPr>
          <w:rFonts w:ascii="Arial" w:hAnsi="Arial" w:cs="Arial"/>
          <w:bCs/>
          <w:sz w:val="22"/>
          <w:szCs w:val="22"/>
        </w:rPr>
      </w:pPr>
      <w:r>
        <w:rPr>
          <w:rFonts w:ascii="Arial" w:hAnsi="Arial" w:cs="Arial"/>
          <w:bCs/>
          <w:sz w:val="22"/>
          <w:szCs w:val="22"/>
        </w:rPr>
        <w:t>PBSKIDS.org/learn: PBS KIDS provides parents with daily learning tips, extended learning ideas and recommended games and activities now through August 22.</w:t>
      </w:r>
      <w:r>
        <w:rPr>
          <w:rFonts w:ascii="Arial" w:hAnsi="Arial" w:cs="Arial"/>
          <w:bCs/>
          <w:sz w:val="22"/>
          <w:szCs w:val="22"/>
        </w:rPr>
        <w:br/>
      </w:r>
    </w:p>
    <w:p w14:paraId="4DF12108" w14:textId="1AD91853" w:rsidR="00911B53" w:rsidRDefault="00911B53" w:rsidP="00911B53">
      <w:pPr>
        <w:pStyle w:val="ListParagraph"/>
        <w:numPr>
          <w:ilvl w:val="0"/>
          <w:numId w:val="3"/>
        </w:numPr>
        <w:rPr>
          <w:rFonts w:ascii="Arial" w:hAnsi="Arial" w:cs="Arial"/>
          <w:bCs/>
          <w:sz w:val="22"/>
          <w:szCs w:val="22"/>
        </w:rPr>
      </w:pPr>
      <w:r>
        <w:rPr>
          <w:rFonts w:ascii="Arial" w:hAnsi="Arial" w:cs="Arial"/>
          <w:bCs/>
          <w:sz w:val="22"/>
          <w:szCs w:val="22"/>
        </w:rPr>
        <w:t>Camp PBS Parents: Parents can also be inspired to make this a summer full of learning and fun Every week, parent bloggers will provide educational activities, crafts, experiments and other resources for parents to explore with their children at pbsparents.org/camp.</w:t>
      </w:r>
      <w:r>
        <w:rPr>
          <w:rFonts w:ascii="Arial" w:hAnsi="Arial" w:cs="Arial"/>
          <w:bCs/>
          <w:sz w:val="22"/>
          <w:szCs w:val="22"/>
        </w:rPr>
        <w:br/>
      </w:r>
    </w:p>
    <w:p w14:paraId="57C5A873" w14:textId="61F31EB6" w:rsidR="00911B53" w:rsidRDefault="00911B53" w:rsidP="00911B53">
      <w:pPr>
        <w:pStyle w:val="ListParagraph"/>
        <w:numPr>
          <w:ilvl w:val="0"/>
          <w:numId w:val="3"/>
        </w:numPr>
        <w:rPr>
          <w:rFonts w:ascii="Arial" w:hAnsi="Arial" w:cs="Arial"/>
          <w:bCs/>
          <w:sz w:val="22"/>
          <w:szCs w:val="22"/>
        </w:rPr>
      </w:pPr>
      <w:r>
        <w:rPr>
          <w:rFonts w:ascii="Arial" w:hAnsi="Arial" w:cs="Arial"/>
          <w:bCs/>
          <w:sz w:val="22"/>
          <w:szCs w:val="22"/>
        </w:rPr>
        <w:t>PBS KIDS Partner Resources: Throughout the summer, parents can download free summer learning materials from Carson-Dellosa at summerlearningactivities.com/PBS and from LeapFrog at leapfrog.com.</w:t>
      </w:r>
      <w:r>
        <w:rPr>
          <w:rFonts w:ascii="Arial" w:hAnsi="Arial" w:cs="Arial"/>
          <w:bCs/>
          <w:sz w:val="22"/>
          <w:szCs w:val="22"/>
        </w:rPr>
        <w:br/>
      </w:r>
    </w:p>
    <w:p w14:paraId="333F3EC4" w14:textId="6F85D9FF" w:rsidR="00911B53" w:rsidRDefault="00911B53" w:rsidP="00911B53">
      <w:pPr>
        <w:pStyle w:val="ListParagraph"/>
        <w:numPr>
          <w:ilvl w:val="0"/>
          <w:numId w:val="3"/>
        </w:numPr>
        <w:rPr>
          <w:rFonts w:ascii="Arial" w:hAnsi="Arial" w:cs="Arial"/>
          <w:bCs/>
          <w:sz w:val="22"/>
          <w:szCs w:val="22"/>
        </w:rPr>
      </w:pPr>
      <w:r>
        <w:rPr>
          <w:rFonts w:ascii="Arial" w:hAnsi="Arial" w:cs="Arial"/>
          <w:bCs/>
          <w:sz w:val="22"/>
          <w:szCs w:val="22"/>
        </w:rPr>
        <w:t>Free Apps: PBS KIDS offers a variety of free apps for parents and kids to support summer learning, including the new PBS KIDS Super Vision App and PBS Kids Video. Information about the apps is available at pbskids.org/apps.</w:t>
      </w:r>
      <w:r>
        <w:rPr>
          <w:rFonts w:ascii="Arial" w:hAnsi="Arial" w:cs="Arial"/>
          <w:bCs/>
          <w:sz w:val="22"/>
          <w:szCs w:val="22"/>
        </w:rPr>
        <w:br/>
      </w:r>
    </w:p>
    <w:p w14:paraId="46EE1CBC" w14:textId="37D1325D" w:rsidR="00911B53" w:rsidRPr="00911B53" w:rsidRDefault="00911B53" w:rsidP="00911B53">
      <w:pPr>
        <w:pStyle w:val="ListParagraph"/>
        <w:numPr>
          <w:ilvl w:val="0"/>
          <w:numId w:val="3"/>
        </w:numPr>
        <w:rPr>
          <w:rFonts w:ascii="Arial" w:hAnsi="Arial" w:cs="Arial"/>
          <w:bCs/>
          <w:sz w:val="22"/>
          <w:szCs w:val="22"/>
        </w:rPr>
      </w:pPr>
      <w:r>
        <w:rPr>
          <w:rFonts w:ascii="Arial" w:hAnsi="Arial" w:cs="Arial"/>
          <w:bCs/>
          <w:sz w:val="22"/>
          <w:szCs w:val="22"/>
        </w:rPr>
        <w:t>Free Episodes and E-books: Parents can download a free PBS KIDS episode each week at iTunes.com/PBSRaisingReaders.</w:t>
      </w:r>
    </w:p>
    <w:p w14:paraId="61595FDC" w14:textId="77777777" w:rsidR="00D863A9" w:rsidRPr="00723D3C" w:rsidRDefault="00D863A9" w:rsidP="007416A4">
      <w:pPr>
        <w:rPr>
          <w:rFonts w:ascii="Arial" w:hAnsi="Arial" w:cs="Arial"/>
          <w:bCs/>
          <w:sz w:val="22"/>
          <w:szCs w:val="22"/>
        </w:rPr>
      </w:pPr>
    </w:p>
    <w:p w14:paraId="5082D605" w14:textId="77777777" w:rsidR="007416A4" w:rsidRDefault="007416A4" w:rsidP="00B17239">
      <w:pPr>
        <w:shd w:val="clear" w:color="auto" w:fill="FFFFFF"/>
        <w:rPr>
          <w:rFonts w:ascii="Arial" w:eastAsia="Times New Roman" w:hAnsi="Arial" w:cs="Arial"/>
          <w:color w:val="000000"/>
          <w:sz w:val="22"/>
          <w:szCs w:val="22"/>
        </w:rPr>
      </w:pPr>
    </w:p>
    <w:p w14:paraId="741D11DA" w14:textId="77777777" w:rsidR="00C24F49" w:rsidRDefault="00C24F49" w:rsidP="00C24F49">
      <w:pPr>
        <w:rPr>
          <w:rFonts w:ascii="Arial" w:hAnsi="Arial" w:cs="Arial"/>
          <w:sz w:val="22"/>
          <w:szCs w:val="22"/>
        </w:rPr>
      </w:pPr>
      <w:r w:rsidRPr="00AF68D1">
        <w:rPr>
          <w:rFonts w:ascii="Arial" w:hAnsi="Arial" w:cs="Arial"/>
          <w:b/>
          <w:bCs/>
          <w:sz w:val="22"/>
          <w:szCs w:val="22"/>
        </w:rPr>
        <w:t>Mississippi Public Broadcasting</w:t>
      </w:r>
      <w:r w:rsidRPr="00AF68D1">
        <w:rPr>
          <w:rFonts w:ascii="Arial" w:hAnsi="Arial" w:cs="Arial"/>
          <w:sz w:val="22"/>
          <w:szCs w:val="22"/>
        </w:rPr>
        <w:t xml:space="preserve"> (MPB) provides instructional and public affairs programming to Mississippians through its statewid</w:t>
      </w:r>
      <w:r w:rsidR="00311107">
        <w:rPr>
          <w:rFonts w:ascii="Arial" w:hAnsi="Arial" w:cs="Arial"/>
          <w:sz w:val="22"/>
          <w:szCs w:val="22"/>
        </w:rPr>
        <w:t>e television and radio network.</w:t>
      </w:r>
      <w:r w:rsidRPr="00AF68D1">
        <w:rPr>
          <w:rFonts w:ascii="Arial" w:hAnsi="Arial" w:cs="Arial"/>
          <w:sz w:val="22"/>
          <w:szCs w:val="22"/>
        </w:rPr>
        <w:t xml:space="preserve"> MPB enhances the work of educators, students, parents and learners of all ages by providing informative programming and </w:t>
      </w:r>
      <w:r w:rsidRPr="00AF68D1">
        <w:rPr>
          <w:rFonts w:ascii="Arial" w:hAnsi="Arial" w:cs="Arial"/>
          <w:sz w:val="22"/>
          <w:szCs w:val="22"/>
        </w:rPr>
        <w:lastRenderedPageBreak/>
        <w:t>educ</w:t>
      </w:r>
      <w:r w:rsidR="00311107">
        <w:rPr>
          <w:rFonts w:ascii="Arial" w:hAnsi="Arial" w:cs="Arial"/>
          <w:sz w:val="22"/>
          <w:szCs w:val="22"/>
        </w:rPr>
        <w:t>ational resources.</w:t>
      </w:r>
      <w:r w:rsidRPr="00AF68D1">
        <w:rPr>
          <w:rFonts w:ascii="Arial" w:hAnsi="Arial" w:cs="Arial"/>
          <w:sz w:val="22"/>
          <w:szCs w:val="22"/>
        </w:rPr>
        <w:t xml:space="preserve"> MPB’s locally-produced programming focuses on the people, resources and attractions that reflect Mississippi’s unique culture and diverse heritage. Children’s television programs constitute a major portion of the daytime and weekend mor</w:t>
      </w:r>
      <w:r w:rsidR="00311107">
        <w:rPr>
          <w:rFonts w:ascii="Arial" w:hAnsi="Arial" w:cs="Arial"/>
          <w:sz w:val="22"/>
          <w:szCs w:val="22"/>
        </w:rPr>
        <w:t>ning schedules.</w:t>
      </w:r>
      <w:r w:rsidRPr="00AF68D1">
        <w:rPr>
          <w:rFonts w:ascii="Arial" w:hAnsi="Arial" w:cs="Arial"/>
          <w:sz w:val="22"/>
          <w:szCs w:val="22"/>
        </w:rPr>
        <w:t xml:space="preserve"> MPB provides a valuable resource to Mississippians in disseminating information as part of the state’s emergency pr</w:t>
      </w:r>
      <w:r w:rsidR="00311107">
        <w:rPr>
          <w:rFonts w:ascii="Arial" w:hAnsi="Arial" w:cs="Arial"/>
          <w:sz w:val="22"/>
          <w:szCs w:val="22"/>
        </w:rPr>
        <w:t>eparedness and response system.</w:t>
      </w:r>
      <w:r w:rsidRPr="00AF68D1">
        <w:rPr>
          <w:rFonts w:ascii="Arial" w:hAnsi="Arial" w:cs="Arial"/>
          <w:sz w:val="22"/>
          <w:szCs w:val="22"/>
        </w:rPr>
        <w:t> Since 1970, MPB has won over 400 national, regional and statewide awards, including Emmy®, Edward R. Murr</w:t>
      </w:r>
      <w:r w:rsidR="00311107">
        <w:rPr>
          <w:rFonts w:ascii="Arial" w:hAnsi="Arial" w:cs="Arial"/>
          <w:sz w:val="22"/>
          <w:szCs w:val="22"/>
        </w:rPr>
        <w:t>ow and Parents’ Choice® Awards.</w:t>
      </w:r>
      <w:r w:rsidRPr="00AF68D1">
        <w:rPr>
          <w:rFonts w:ascii="Arial" w:hAnsi="Arial" w:cs="Arial"/>
          <w:sz w:val="22"/>
          <w:szCs w:val="22"/>
        </w:rPr>
        <w:t xml:space="preserve"> For more information on MPB, its programs, mission or educational resources, please visit </w:t>
      </w:r>
      <w:hyperlink r:id="rId8" w:history="1">
        <w:r w:rsidRPr="00AF68D1">
          <w:rPr>
            <w:rStyle w:val="Hyperlink"/>
            <w:rFonts w:ascii="Arial" w:hAnsi="Arial" w:cs="Arial"/>
            <w:sz w:val="22"/>
            <w:szCs w:val="22"/>
          </w:rPr>
          <w:t>www.mpbonline.org</w:t>
        </w:r>
      </w:hyperlink>
      <w:r w:rsidRPr="00AF68D1">
        <w:rPr>
          <w:rFonts w:ascii="Arial" w:hAnsi="Arial" w:cs="Arial"/>
          <w:sz w:val="22"/>
          <w:szCs w:val="22"/>
        </w:rPr>
        <w:t xml:space="preserve">. </w:t>
      </w:r>
    </w:p>
    <w:p w14:paraId="7D08FF06" w14:textId="77777777" w:rsidR="00911B53" w:rsidRDefault="00911B53" w:rsidP="00C24F49">
      <w:pPr>
        <w:rPr>
          <w:rFonts w:ascii="Arial" w:hAnsi="Arial" w:cs="Arial"/>
          <w:sz w:val="22"/>
          <w:szCs w:val="22"/>
        </w:rPr>
      </w:pPr>
    </w:p>
    <w:p w14:paraId="5D2C7EE4" w14:textId="3737773E" w:rsidR="00911B53" w:rsidRPr="00AF68D1" w:rsidRDefault="00911B53" w:rsidP="00C24F49">
      <w:pPr>
        <w:rPr>
          <w:rFonts w:ascii="Arial" w:hAnsi="Arial" w:cs="Arial"/>
          <w:sz w:val="22"/>
          <w:szCs w:val="22"/>
        </w:rPr>
      </w:pPr>
      <w:r w:rsidRPr="00CB3AEC">
        <w:rPr>
          <w:rFonts w:ascii="Arial" w:hAnsi="Arial" w:cs="Arial"/>
          <w:b/>
          <w:sz w:val="22"/>
          <w:szCs w:val="22"/>
        </w:rPr>
        <w:t>PBS KIDS</w:t>
      </w:r>
      <w:r>
        <w:rPr>
          <w:rFonts w:ascii="Arial" w:hAnsi="Arial" w:cs="Arial"/>
          <w:sz w:val="22"/>
          <w:szCs w:val="22"/>
        </w:rPr>
        <w:t xml:space="preserve">, the number one educational media brand for kids, offers all children the opportunity to explore new ideas and new worlds through television, online, mobile and community-based programs. Kidscreen- and Webby-award winning pbskids.org provides engaging interactive content, including the PBS KIDS video player, now </w:t>
      </w:r>
      <w:r w:rsidR="00CB3AEC">
        <w:rPr>
          <w:rFonts w:ascii="Arial" w:hAnsi="Arial" w:cs="Arial"/>
          <w:sz w:val="22"/>
          <w:szCs w:val="22"/>
        </w:rPr>
        <w:t>offering free streaming video accessible on computer- and mobile-device-based browers. For more information on specific PBS KIDS content supporting literacy, science, math and more, visit pbs.org/pressroom, or follow PBS KIDS on Twitter and Facebook.</w:t>
      </w:r>
    </w:p>
    <w:p w14:paraId="1A42CAEA" w14:textId="77777777" w:rsidR="00C24F49" w:rsidRPr="001A6B1D" w:rsidRDefault="00C24F49" w:rsidP="00C24F49">
      <w:pPr>
        <w:pStyle w:val="NormalWeb"/>
        <w:spacing w:before="0" w:beforeAutospacing="0"/>
        <w:ind w:firstLine="540"/>
        <w:jc w:val="center"/>
        <w:rPr>
          <w:rFonts w:ascii="Arial" w:hAnsi="Arial" w:cs="Arial"/>
          <w:sz w:val="20"/>
          <w:szCs w:val="20"/>
        </w:rPr>
      </w:pPr>
      <w:r w:rsidRPr="00AF68D1">
        <w:rPr>
          <w:rFonts w:ascii="Arial" w:hAnsi="Arial" w:cs="Arial"/>
          <w:sz w:val="22"/>
          <w:szCs w:val="22"/>
        </w:rPr>
        <w:br/>
      </w:r>
      <w:r>
        <w:rPr>
          <w:rFonts w:ascii="Arial" w:hAnsi="Arial" w:cs="Arial"/>
          <w:sz w:val="20"/>
          <w:szCs w:val="20"/>
        </w:rPr>
        <w:t>###</w:t>
      </w:r>
    </w:p>
    <w:p w14:paraId="0F6F2A15" w14:textId="77777777" w:rsidR="00C24F49" w:rsidRPr="00D04455" w:rsidRDefault="00C24F49" w:rsidP="00D04455">
      <w:pPr>
        <w:shd w:val="clear" w:color="auto" w:fill="FFFFFF"/>
        <w:rPr>
          <w:rFonts w:ascii="Arial" w:eastAsia="Times New Roman" w:hAnsi="Arial" w:cs="Arial"/>
          <w:color w:val="000000"/>
          <w:sz w:val="22"/>
          <w:szCs w:val="22"/>
        </w:rPr>
      </w:pPr>
    </w:p>
    <w:p w14:paraId="36AE2E83" w14:textId="77777777" w:rsidR="00D04455" w:rsidRPr="00D04455" w:rsidRDefault="00D04455">
      <w:pPr>
        <w:rPr>
          <w:rFonts w:ascii="Arial" w:hAnsi="Arial" w:cs="Arial"/>
          <w:sz w:val="22"/>
          <w:szCs w:val="22"/>
        </w:rPr>
      </w:pPr>
    </w:p>
    <w:sectPr w:rsidR="00D04455" w:rsidRPr="00D04455" w:rsidSect="007416A4">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F62C4"/>
    <w:multiLevelType w:val="hybridMultilevel"/>
    <w:tmpl w:val="B2A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70366A"/>
    <w:multiLevelType w:val="hybridMultilevel"/>
    <w:tmpl w:val="68E0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D2B28"/>
    <w:multiLevelType w:val="hybridMultilevel"/>
    <w:tmpl w:val="95F8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55"/>
    <w:rsid w:val="000679E7"/>
    <w:rsid w:val="00120E9B"/>
    <w:rsid w:val="00152532"/>
    <w:rsid w:val="001663B5"/>
    <w:rsid w:val="00176076"/>
    <w:rsid w:val="0024462D"/>
    <w:rsid w:val="00255718"/>
    <w:rsid w:val="00257880"/>
    <w:rsid w:val="002620E6"/>
    <w:rsid w:val="00291535"/>
    <w:rsid w:val="002D19DB"/>
    <w:rsid w:val="002D5A36"/>
    <w:rsid w:val="00311107"/>
    <w:rsid w:val="00327646"/>
    <w:rsid w:val="00390E5A"/>
    <w:rsid w:val="00394AD3"/>
    <w:rsid w:val="003D0FD9"/>
    <w:rsid w:val="004138E5"/>
    <w:rsid w:val="004A55A8"/>
    <w:rsid w:val="004B4E28"/>
    <w:rsid w:val="004D197D"/>
    <w:rsid w:val="004D5A18"/>
    <w:rsid w:val="006C3F25"/>
    <w:rsid w:val="006D4146"/>
    <w:rsid w:val="007416A4"/>
    <w:rsid w:val="007E4817"/>
    <w:rsid w:val="00852DCE"/>
    <w:rsid w:val="0087359B"/>
    <w:rsid w:val="008F2612"/>
    <w:rsid w:val="00911B53"/>
    <w:rsid w:val="00AF5D70"/>
    <w:rsid w:val="00AF68D1"/>
    <w:rsid w:val="00B17239"/>
    <w:rsid w:val="00B359A1"/>
    <w:rsid w:val="00C06DC5"/>
    <w:rsid w:val="00C15F99"/>
    <w:rsid w:val="00C24F49"/>
    <w:rsid w:val="00C35743"/>
    <w:rsid w:val="00CB3AEC"/>
    <w:rsid w:val="00D04455"/>
    <w:rsid w:val="00D863A9"/>
    <w:rsid w:val="00DA184E"/>
    <w:rsid w:val="00ED1B93"/>
    <w:rsid w:val="00EF381D"/>
    <w:rsid w:val="00F33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8FB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7416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4F49"/>
    <w:pPr>
      <w:spacing w:before="100" w:beforeAutospacing="1" w:after="100" w:afterAutospacing="1"/>
    </w:pPr>
    <w:rPr>
      <w:rFonts w:eastAsia="Times New Roman"/>
    </w:rPr>
  </w:style>
  <w:style w:type="character" w:styleId="Hyperlink">
    <w:name w:val="Hyperlink"/>
    <w:basedOn w:val="DefaultParagraphFont"/>
    <w:unhideWhenUsed/>
    <w:rsid w:val="00C24F49"/>
    <w:rPr>
      <w:color w:val="0000FF"/>
      <w:u w:val="single"/>
    </w:rPr>
  </w:style>
  <w:style w:type="paragraph" w:styleId="BalloonText">
    <w:name w:val="Balloon Text"/>
    <w:basedOn w:val="Normal"/>
    <w:link w:val="BalloonTextChar"/>
    <w:uiPriority w:val="99"/>
    <w:semiHidden/>
    <w:unhideWhenUsed/>
    <w:rsid w:val="00C357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5743"/>
    <w:rPr>
      <w:rFonts w:ascii="Lucida Grande" w:hAnsi="Lucida Grande" w:cs="Lucida Grande"/>
      <w:sz w:val="18"/>
      <w:szCs w:val="18"/>
    </w:rPr>
  </w:style>
  <w:style w:type="paragraph" w:styleId="ListParagraph">
    <w:name w:val="List Paragraph"/>
    <w:basedOn w:val="Normal"/>
    <w:uiPriority w:val="34"/>
    <w:qFormat/>
    <w:rsid w:val="0074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pbskids.org/video" TargetMode="External"/><Relationship Id="rId8" Type="http://schemas.openxmlformats.org/officeDocument/2006/relationships/hyperlink" Target="http://www.mpbonlin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591</Words>
  <Characters>3371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McPhillips</dc:creator>
  <cp:keywords/>
  <dc:description/>
  <cp:lastModifiedBy>Lisa Parker</cp:lastModifiedBy>
  <cp:revision>5</cp:revision>
  <dcterms:created xsi:type="dcterms:W3CDTF">2014-06-02T18:06:00Z</dcterms:created>
  <dcterms:modified xsi:type="dcterms:W3CDTF">2014-06-02T20:12:00Z</dcterms:modified>
</cp:coreProperties>
</file>